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"/>
        <w:gridCol w:w="6963"/>
        <w:gridCol w:w="965"/>
        <w:gridCol w:w="1161"/>
      </w:tblGrid>
      <w:tr w:rsidR="00640233" w:rsidTr="000129E2">
        <w:trPr>
          <w:trHeight w:hRule="exact" w:val="454"/>
          <w:tblHeader/>
          <w:jc w:val="center"/>
        </w:trPr>
        <w:tc>
          <w:tcPr>
            <w:tcW w:w="829" w:type="dxa"/>
            <w:vAlign w:val="center"/>
          </w:tcPr>
          <w:p w:rsidR="00640233" w:rsidRPr="00B02D70" w:rsidRDefault="00640233" w:rsidP="003720E7">
            <w:pPr>
              <w:jc w:val="center"/>
            </w:pPr>
            <w:r w:rsidRPr="00B02D70">
              <w:t>Menge</w:t>
            </w:r>
          </w:p>
        </w:tc>
        <w:tc>
          <w:tcPr>
            <w:tcW w:w="6963" w:type="dxa"/>
            <w:tcBorders>
              <w:bottom w:val="single" w:sz="4" w:space="0" w:color="auto"/>
            </w:tcBorders>
            <w:vAlign w:val="center"/>
          </w:tcPr>
          <w:p w:rsidR="00640233" w:rsidRPr="00B02D70" w:rsidRDefault="00640233" w:rsidP="003720E7">
            <w:pPr>
              <w:jc w:val="center"/>
            </w:pPr>
            <w:r w:rsidRPr="00B02D70">
              <w:t>Leistungsbeschreibung</w:t>
            </w:r>
          </w:p>
        </w:tc>
        <w:tc>
          <w:tcPr>
            <w:tcW w:w="965" w:type="dxa"/>
            <w:vAlign w:val="bottom"/>
          </w:tcPr>
          <w:p w:rsidR="00640233" w:rsidRDefault="00640233" w:rsidP="003720E7">
            <w:pPr>
              <w:jc w:val="center"/>
              <w:rPr>
                <w:szCs w:val="20"/>
              </w:rPr>
            </w:pPr>
            <w:r w:rsidRPr="00B02D70">
              <w:t>Einzelpreis  €</w:t>
            </w:r>
          </w:p>
        </w:tc>
        <w:tc>
          <w:tcPr>
            <w:tcW w:w="1161" w:type="dxa"/>
            <w:vAlign w:val="bottom"/>
          </w:tcPr>
          <w:p w:rsidR="00640233" w:rsidRDefault="00640233" w:rsidP="003720E7">
            <w:pPr>
              <w:jc w:val="center"/>
              <w:rPr>
                <w:szCs w:val="20"/>
              </w:rPr>
            </w:pPr>
            <w:r w:rsidRPr="00B02D70">
              <w:t>Gesamtpreis €</w:t>
            </w:r>
          </w:p>
        </w:tc>
      </w:tr>
      <w:tr w:rsidR="00640233" w:rsidRPr="00FC081F" w:rsidTr="000129E2">
        <w:trPr>
          <w:trHeight w:val="12417"/>
          <w:jc w:val="center"/>
        </w:trPr>
        <w:tc>
          <w:tcPr>
            <w:tcW w:w="829" w:type="dxa"/>
          </w:tcPr>
          <w:p w:rsidR="00640233" w:rsidRPr="00B02D70" w:rsidRDefault="00640233" w:rsidP="00A052EE"/>
        </w:tc>
        <w:tc>
          <w:tcPr>
            <w:tcW w:w="6963" w:type="dxa"/>
            <w:tcBorders>
              <w:bottom w:val="single" w:sz="4" w:space="0" w:color="auto"/>
            </w:tcBorders>
          </w:tcPr>
          <w:p w:rsidR="000247BB" w:rsidRDefault="000247BB" w:rsidP="006A52C0"/>
          <w:p w:rsidR="00F561DF" w:rsidRPr="00F561DF" w:rsidRDefault="00F561DF" w:rsidP="006A52C0">
            <w:pPr>
              <w:rPr>
                <w:b/>
              </w:rPr>
            </w:pPr>
            <w:r w:rsidRPr="00F561DF">
              <w:rPr>
                <w:b/>
              </w:rPr>
              <w:t xml:space="preserve">LTG </w:t>
            </w:r>
            <w:r w:rsidRPr="00F561DF">
              <w:rPr>
                <w:b/>
                <w:i/>
              </w:rPr>
              <w:t>Induction</w:t>
            </w:r>
          </w:p>
          <w:p w:rsidR="00283E10" w:rsidRPr="00F617ED" w:rsidRDefault="00283E10" w:rsidP="006A52C0">
            <w:pPr>
              <w:rPr>
                <w:b/>
              </w:rPr>
            </w:pPr>
            <w:r w:rsidRPr="00F617ED">
              <w:rPr>
                <w:b/>
              </w:rPr>
              <w:t>Induktionsgerät mit wasserseitiger Regelung durch Ventile.</w:t>
            </w:r>
          </w:p>
          <w:p w:rsidR="00283E10" w:rsidRPr="005B1EAD" w:rsidRDefault="009F79B6" w:rsidP="005B1EAD">
            <w:pPr>
              <w:pStyle w:val="Listenabsatz"/>
              <w:rPr>
                <w:b/>
              </w:rPr>
            </w:pPr>
            <w:r>
              <w:rPr>
                <w:b/>
              </w:rPr>
              <w:t>Typ HFG-0</w:t>
            </w:r>
            <w:r w:rsidR="00F561DF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F561DF">
              <w:rPr>
                <w:b/>
              </w:rPr>
              <w:t xml:space="preserve"> </w:t>
            </w:r>
            <w:r>
              <w:rPr>
                <w:b/>
              </w:rPr>
              <w:t xml:space="preserve">2 </w:t>
            </w:r>
            <w:r w:rsidR="005B1EAD" w:rsidRPr="005B1EAD">
              <w:rPr>
                <w:b/>
              </w:rPr>
              <w:t>für 2-Leiter-Systeme</w:t>
            </w:r>
            <w:r w:rsidR="005B1EAD">
              <w:rPr>
                <w:b/>
              </w:rPr>
              <w:t xml:space="preserve"> (Kühlen oder Heizen)</w:t>
            </w:r>
          </w:p>
          <w:p w:rsidR="005B1EAD" w:rsidRPr="005B1EAD" w:rsidRDefault="005B1EAD" w:rsidP="005B1EAD">
            <w:pPr>
              <w:pStyle w:val="Listenabsatz"/>
              <w:rPr>
                <w:b/>
              </w:rPr>
            </w:pPr>
            <w:r w:rsidRPr="005B1EAD">
              <w:rPr>
                <w:b/>
              </w:rPr>
              <w:t>Typ HFG-0</w:t>
            </w:r>
            <w:r w:rsidR="00F561DF">
              <w:rPr>
                <w:b/>
              </w:rPr>
              <w:t xml:space="preserve"> </w:t>
            </w:r>
            <w:r w:rsidRPr="005B1EAD">
              <w:rPr>
                <w:b/>
              </w:rPr>
              <w:t>/</w:t>
            </w:r>
            <w:r w:rsidR="00F561DF">
              <w:rPr>
                <w:b/>
              </w:rPr>
              <w:t xml:space="preserve"> </w:t>
            </w:r>
            <w:r w:rsidRPr="005B1EAD">
              <w:rPr>
                <w:b/>
              </w:rPr>
              <w:t>4</w:t>
            </w:r>
            <w:r w:rsidR="009F79B6">
              <w:rPr>
                <w:b/>
              </w:rPr>
              <w:t xml:space="preserve"> </w:t>
            </w:r>
            <w:r w:rsidRPr="005B1EAD">
              <w:rPr>
                <w:b/>
              </w:rPr>
              <w:t>für 4-Leiter-Systeme</w:t>
            </w:r>
            <w:r>
              <w:rPr>
                <w:b/>
              </w:rPr>
              <w:t xml:space="preserve"> </w:t>
            </w:r>
            <w:r w:rsidR="009F79B6">
              <w:rPr>
                <w:b/>
              </w:rPr>
              <w:t>(</w:t>
            </w:r>
            <w:r>
              <w:rPr>
                <w:b/>
              </w:rPr>
              <w:t>Kühlen und Heizen)</w:t>
            </w:r>
          </w:p>
          <w:p w:rsidR="005B1EAD" w:rsidRDefault="005B1EAD" w:rsidP="006A52C0"/>
          <w:p w:rsidR="009E5009" w:rsidRPr="00A052EE" w:rsidRDefault="00B4505B" w:rsidP="006A52C0">
            <w:r>
              <w:t>Leistungsregelung über Kleinventil, mit elektrischem Stellantrieb (Zubehör separat</w:t>
            </w:r>
            <w:r w:rsidR="00283E10">
              <w:t>).</w:t>
            </w:r>
          </w:p>
          <w:p w:rsidR="009F3B18" w:rsidRDefault="009F3B18" w:rsidP="006A52C0"/>
          <w:p w:rsidR="009E5009" w:rsidRPr="00A052EE" w:rsidRDefault="009E5009" w:rsidP="006A52C0">
            <w:pPr>
              <w:rPr>
                <w:rStyle w:val="Fett"/>
              </w:rPr>
            </w:pPr>
            <w:r w:rsidRPr="00A052EE">
              <w:rPr>
                <w:rStyle w:val="Fett"/>
              </w:rPr>
              <w:t>Bestehend aus:</w:t>
            </w:r>
          </w:p>
          <w:p w:rsidR="009F3B18" w:rsidRDefault="009F3B18" w:rsidP="006A52C0"/>
          <w:p w:rsidR="00283E10" w:rsidRPr="00283E10" w:rsidRDefault="00283E10" w:rsidP="006A52C0">
            <w:r w:rsidRPr="00283E10">
              <w:t xml:space="preserve">Verwindungssteifes </w:t>
            </w:r>
            <w:r w:rsidRPr="000D6221">
              <w:rPr>
                <w:b/>
                <w:u w:val="single"/>
              </w:rPr>
              <w:t>Gehäuse</w:t>
            </w:r>
            <w:r w:rsidRPr="00283E10">
              <w:t xml:space="preserve"> aus verzinktem Stahlblech.</w:t>
            </w:r>
          </w:p>
          <w:p w:rsidR="00283E10" w:rsidRPr="00283E10" w:rsidRDefault="00283E10" w:rsidP="006A52C0"/>
          <w:p w:rsidR="00283E10" w:rsidRPr="00283E10" w:rsidRDefault="00693BA8" w:rsidP="006A52C0">
            <w:r w:rsidRPr="000D6221">
              <w:rPr>
                <w:b/>
                <w:u w:val="single"/>
              </w:rPr>
              <w:t>Wärme</w:t>
            </w:r>
            <w:r w:rsidR="00587E7E" w:rsidRPr="000D6221">
              <w:rPr>
                <w:b/>
                <w:u w:val="single"/>
              </w:rPr>
              <w:t>übertrager</w:t>
            </w:r>
            <w:r w:rsidRPr="00693BA8">
              <w:rPr>
                <w:u w:val="single"/>
              </w:rPr>
              <w:t xml:space="preserve"> </w:t>
            </w:r>
            <w:r w:rsidRPr="000D6221">
              <w:rPr>
                <w:b/>
                <w:u w:val="single"/>
              </w:rPr>
              <w:t>als 2-Leiter-System für Kühlen oder Heizen</w:t>
            </w:r>
            <w:r>
              <w:rPr>
                <w:u w:val="single"/>
              </w:rPr>
              <w:t>,</w:t>
            </w:r>
            <w:r w:rsidR="00283E10" w:rsidRPr="00283E10">
              <w:t xml:space="preserve"> für hohe kalorische Leistung, hergestellt aus Kupferrohr mit aufgepressten Aluminiumlamellen für max. Betriebsdruck von 10 bar. </w:t>
            </w:r>
            <w:r w:rsidR="0009439A">
              <w:br/>
            </w:r>
            <w:r w:rsidR="00283E10" w:rsidRPr="00283E10">
              <w:t>Wasseran</w:t>
            </w:r>
            <w:r w:rsidR="0009439A">
              <w:t xml:space="preserve">schlüsse mit ½“-Innengewinde </w:t>
            </w:r>
            <w:r w:rsidR="00B65BA2">
              <w:t>und Entlüftung</w:t>
            </w:r>
            <w:r w:rsidR="00283E10" w:rsidRPr="00283E10">
              <w:t>.</w:t>
            </w:r>
          </w:p>
          <w:p w:rsidR="00283E10" w:rsidRDefault="00693BA8" w:rsidP="006A52C0">
            <w:r>
              <w:t>- bzw.</w:t>
            </w:r>
          </w:p>
          <w:p w:rsidR="00693BA8" w:rsidRDefault="00693BA8" w:rsidP="00693BA8">
            <w:r w:rsidRPr="000D6221">
              <w:rPr>
                <w:b/>
                <w:u w:val="single"/>
              </w:rPr>
              <w:t>Wärme</w:t>
            </w:r>
            <w:r w:rsidR="00587E7E" w:rsidRPr="000D6221">
              <w:rPr>
                <w:b/>
                <w:u w:val="single"/>
              </w:rPr>
              <w:t>übertrager</w:t>
            </w:r>
            <w:r w:rsidRPr="000D6221">
              <w:rPr>
                <w:b/>
                <w:u w:val="single"/>
              </w:rPr>
              <w:t xml:space="preserve"> mit zwei getrennten Wasserkreisläufen als 4-Leiter-System</w:t>
            </w:r>
            <w:r>
              <w:t xml:space="preserve"> </w:t>
            </w:r>
            <w:r w:rsidRPr="0009439A">
              <w:rPr>
                <w:u w:val="single"/>
              </w:rPr>
              <w:t>für Kühlen und Heizen</w:t>
            </w:r>
            <w:r w:rsidRPr="00693BA8">
              <w:t>,</w:t>
            </w:r>
            <w:r>
              <w:t xml:space="preserve"> </w:t>
            </w:r>
            <w:r w:rsidRPr="00693BA8">
              <w:t>für hohe kalorische Leistung, hergestellt aus Kupferrohr mit aufgepressten Aluminiumlamellen für max. Betriebsdruck von 10 bar.</w:t>
            </w:r>
            <w:r>
              <w:t xml:space="preserve"> </w:t>
            </w:r>
            <w:r w:rsidRPr="00693BA8">
              <w:t>Wasseranschlüsse mit ½“-Innengewinde und Entlüftung.</w:t>
            </w:r>
          </w:p>
          <w:p w:rsidR="00693BA8" w:rsidRDefault="00693BA8" w:rsidP="006A52C0"/>
          <w:p w:rsidR="00283E10" w:rsidRPr="00283E10" w:rsidRDefault="00283E10" w:rsidP="006A52C0">
            <w:r w:rsidRPr="000D6221">
              <w:rPr>
                <w:b/>
                <w:u w:val="single"/>
              </w:rPr>
              <w:t>Primärluftkasten</w:t>
            </w:r>
            <w:r w:rsidRPr="00283E10">
              <w:t xml:space="preserve"> mit Zuganker und Dichtungen für hohe Dichtheitsklasse, mit nicht brennbaren Metalldüsen, ausgebildet für Induktion mit hohem Leistungsgrad, geringes Strömungsgeräusch und starke Reflexion des Primärschalles.</w:t>
            </w:r>
          </w:p>
          <w:p w:rsidR="00283E10" w:rsidRPr="00283E10" w:rsidRDefault="00283E10" w:rsidP="006A52C0"/>
          <w:p w:rsidR="00283E10" w:rsidRPr="000D6221" w:rsidRDefault="00283E10" w:rsidP="006A52C0">
            <w:pPr>
              <w:rPr>
                <w:b/>
                <w:u w:val="single"/>
              </w:rPr>
            </w:pPr>
            <w:r w:rsidRPr="000D6221">
              <w:rPr>
                <w:b/>
                <w:u w:val="single"/>
              </w:rPr>
              <w:t>Düsen</w:t>
            </w:r>
            <w:r w:rsidR="00531219" w:rsidRPr="000D6221">
              <w:rPr>
                <w:b/>
                <w:u w:val="single"/>
              </w:rPr>
              <w:t>bestückung</w:t>
            </w:r>
          </w:p>
          <w:p w:rsidR="00283E10" w:rsidRPr="00283E10" w:rsidRDefault="00283E10" w:rsidP="006A52C0">
            <w:r w:rsidRPr="00283E10">
              <w:t>5</w:t>
            </w:r>
            <w:r w:rsidR="00531219">
              <w:t xml:space="preserve"> Düsenvarianten auswählbar (XS...</w:t>
            </w:r>
            <w:r w:rsidRPr="00283E10">
              <w:t>XL)</w:t>
            </w:r>
            <w:r>
              <w:t>.</w:t>
            </w:r>
            <w:r w:rsidR="00531219">
              <w:br/>
            </w:r>
            <w:r w:rsidRPr="00283E10">
              <w:t xml:space="preserve">Standardmäßige Auslegung auf </w:t>
            </w:r>
            <w:r w:rsidR="00531219">
              <w:t>100...</w:t>
            </w:r>
            <w:r w:rsidRPr="00283E10">
              <w:t>300 Pa für geräuscharmen Betrieb.</w:t>
            </w:r>
          </w:p>
          <w:p w:rsidR="00283E10" w:rsidRPr="00283E10" w:rsidRDefault="00283E10" w:rsidP="006A52C0"/>
          <w:p w:rsidR="00283E10" w:rsidRPr="00283E10" w:rsidRDefault="00283E10" w:rsidP="006A52C0">
            <w:r w:rsidRPr="00283E10">
              <w:t xml:space="preserve">Seitlich angebrachter </w:t>
            </w:r>
            <w:r w:rsidRPr="000D6221">
              <w:rPr>
                <w:b/>
                <w:u w:val="single"/>
              </w:rPr>
              <w:t>Primärluft</w:t>
            </w:r>
            <w:r w:rsidR="009D5C20" w:rsidRPr="000D6221">
              <w:rPr>
                <w:b/>
                <w:u w:val="single"/>
              </w:rPr>
              <w:t>-E</w:t>
            </w:r>
            <w:r w:rsidRPr="000D6221">
              <w:rPr>
                <w:b/>
                <w:u w:val="single"/>
              </w:rPr>
              <w:t>intrittsstutzen</w:t>
            </w:r>
            <w:r w:rsidRPr="00283E10">
              <w:t xml:space="preserve"> aus Blech mit 100 mm Außendurchmesser.</w:t>
            </w:r>
            <w:r>
              <w:t xml:space="preserve"> </w:t>
            </w:r>
            <w:r w:rsidRPr="00283E10">
              <w:t xml:space="preserve">Anschlüsse für Wasser und Primärluft wahlweise rechts oder links. </w:t>
            </w:r>
          </w:p>
          <w:p w:rsidR="00283E10" w:rsidRPr="00283E10" w:rsidRDefault="00283E10" w:rsidP="006A52C0"/>
          <w:p w:rsidR="00283E10" w:rsidRPr="00283E10" w:rsidRDefault="00283E10" w:rsidP="006A52C0">
            <w:r w:rsidRPr="000D6221">
              <w:rPr>
                <w:b/>
                <w:u w:val="single"/>
              </w:rPr>
              <w:t>Schwitzwasserwanne</w:t>
            </w:r>
            <w:r>
              <w:t xml:space="preserve"> Stahl verzinkt ohne Kondensat-</w:t>
            </w:r>
            <w:r w:rsidRPr="00283E10">
              <w:t xml:space="preserve">Ablaufstutzen </w:t>
            </w:r>
          </w:p>
          <w:p w:rsidR="00283E10" w:rsidRPr="00283E10" w:rsidRDefault="00283E10" w:rsidP="006A52C0"/>
          <w:p w:rsidR="009E5009" w:rsidRPr="00283E10" w:rsidRDefault="00283E10" w:rsidP="006A52C0">
            <w:r w:rsidRPr="00283E10">
              <w:t xml:space="preserve">Leicht auswechselbarer, selbstverlöschender </w:t>
            </w:r>
            <w:r w:rsidRPr="000D6221">
              <w:rPr>
                <w:b/>
                <w:u w:val="single"/>
              </w:rPr>
              <w:t>Sekundärluftfilter</w:t>
            </w:r>
            <w:r w:rsidR="0009439A">
              <w:t xml:space="preserve"> aus Poly</w:t>
            </w:r>
            <w:r w:rsidRPr="00283E10">
              <w:t>ami</w:t>
            </w:r>
            <w:r w:rsidR="0009439A">
              <w:t>d</w:t>
            </w:r>
            <w:r w:rsidRPr="00283E10">
              <w:t>fasern, verklebt mit Kunstharz.</w:t>
            </w:r>
          </w:p>
          <w:p w:rsidR="00283E10" w:rsidRDefault="00283E10" w:rsidP="006A52C0">
            <w:pPr>
              <w:rPr>
                <w:rStyle w:val="Fett"/>
              </w:rPr>
            </w:pPr>
          </w:p>
          <w:p w:rsidR="009F3B18" w:rsidRPr="000D6221" w:rsidRDefault="0095480F" w:rsidP="006A52C0">
            <w:pPr>
              <w:rPr>
                <w:rStyle w:val="Fett"/>
                <w:u w:val="single"/>
                <w:lang w:val="es-ES"/>
              </w:rPr>
            </w:pPr>
            <w:r w:rsidRPr="000D6221">
              <w:rPr>
                <w:rStyle w:val="Fett"/>
                <w:u w:val="single"/>
                <w:lang w:val="es-ES"/>
              </w:rPr>
              <w:t>Baugrößen</w:t>
            </w:r>
          </w:p>
          <w:p w:rsidR="00203C52" w:rsidRPr="00283E10" w:rsidRDefault="00203C52" w:rsidP="006A52C0">
            <w:pPr>
              <w:rPr>
                <w:rStyle w:val="Fett"/>
                <w:lang w:val="es-ES"/>
              </w:rPr>
            </w:pPr>
          </w:p>
          <w:p w:rsidR="008B2480" w:rsidRDefault="00283E10" w:rsidP="008B2480">
            <w:pPr>
              <w:pStyle w:val="Listenabsatz"/>
              <w:numPr>
                <w:ilvl w:val="0"/>
                <w:numId w:val="39"/>
              </w:numPr>
              <w:ind w:left="284" w:hanging="284"/>
            </w:pPr>
            <w:r>
              <w:t>50</w:t>
            </w:r>
            <w:r w:rsidR="008B2480">
              <w:t>0</w:t>
            </w:r>
          </w:p>
          <w:p w:rsidR="008B2480" w:rsidRDefault="008B2480" w:rsidP="008B2480">
            <w:pPr>
              <w:pStyle w:val="Listenabsatz"/>
              <w:numPr>
                <w:ilvl w:val="0"/>
                <w:numId w:val="39"/>
              </w:numPr>
              <w:ind w:left="284" w:hanging="284"/>
            </w:pPr>
            <w:r>
              <w:t>6</w:t>
            </w:r>
            <w:r w:rsidR="00283E10">
              <w:t>30</w:t>
            </w:r>
          </w:p>
          <w:p w:rsidR="008B2480" w:rsidRDefault="00283E10" w:rsidP="008B2480">
            <w:pPr>
              <w:pStyle w:val="Listenabsatz"/>
              <w:numPr>
                <w:ilvl w:val="0"/>
                <w:numId w:val="39"/>
              </w:numPr>
              <w:ind w:left="284" w:hanging="284"/>
            </w:pPr>
            <w:r>
              <w:t>800</w:t>
            </w:r>
          </w:p>
          <w:p w:rsidR="008B2480" w:rsidRDefault="00283E10" w:rsidP="008B2480">
            <w:pPr>
              <w:pStyle w:val="Listenabsatz"/>
              <w:numPr>
                <w:ilvl w:val="0"/>
                <w:numId w:val="39"/>
              </w:numPr>
              <w:ind w:left="284" w:hanging="284"/>
            </w:pPr>
            <w:r w:rsidRPr="00283E10">
              <w:t>1</w:t>
            </w:r>
            <w:r>
              <w:t>000</w:t>
            </w:r>
          </w:p>
          <w:p w:rsidR="009E5009" w:rsidRPr="00283E10" w:rsidRDefault="008B2480" w:rsidP="008B2480">
            <w:pPr>
              <w:pStyle w:val="Listenabsatz"/>
              <w:numPr>
                <w:ilvl w:val="0"/>
                <w:numId w:val="39"/>
              </w:numPr>
              <w:ind w:left="284" w:hanging="284"/>
            </w:pPr>
            <w:r>
              <w:t>1</w:t>
            </w:r>
            <w:r w:rsidR="00283E10" w:rsidRPr="00283E10">
              <w:t>250</w:t>
            </w:r>
          </w:p>
          <w:p w:rsidR="00693BA8" w:rsidRPr="00283E10" w:rsidRDefault="00693BA8" w:rsidP="006A52C0"/>
          <w:p w:rsidR="009E5009" w:rsidRPr="00203C52" w:rsidRDefault="009E5009" w:rsidP="006A52C0">
            <w:pPr>
              <w:rPr>
                <w:rStyle w:val="Fett"/>
              </w:rPr>
            </w:pPr>
            <w:r w:rsidRPr="00203C52">
              <w:rPr>
                <w:rStyle w:val="Fett"/>
              </w:rPr>
              <w:t>Hersteller:</w:t>
            </w:r>
            <w:r w:rsidRPr="00203C52">
              <w:rPr>
                <w:rStyle w:val="Fett"/>
              </w:rPr>
              <w:tab/>
              <w:t>LTG Aktiengesellschaft</w:t>
            </w:r>
          </w:p>
          <w:p w:rsidR="009E5009" w:rsidRPr="00203C52" w:rsidRDefault="009E5009" w:rsidP="006A52C0">
            <w:pPr>
              <w:rPr>
                <w:rStyle w:val="Fett"/>
              </w:rPr>
            </w:pPr>
            <w:r w:rsidRPr="00203C52">
              <w:rPr>
                <w:rStyle w:val="Fett"/>
              </w:rPr>
              <w:t>Baureihe:</w:t>
            </w:r>
            <w:r w:rsidRPr="00203C52">
              <w:rPr>
                <w:rStyle w:val="Fett"/>
              </w:rPr>
              <w:tab/>
            </w:r>
            <w:r w:rsidRPr="00203C52">
              <w:rPr>
                <w:rStyle w:val="Fett"/>
              </w:rPr>
              <w:tab/>
            </w:r>
            <w:r w:rsidR="00283E10" w:rsidRPr="00283E10">
              <w:rPr>
                <w:rStyle w:val="Fett"/>
              </w:rPr>
              <w:t>Induktionsgeräte</w:t>
            </w:r>
            <w:r w:rsidR="00F561DF">
              <w:rPr>
                <w:rStyle w:val="Fett"/>
              </w:rPr>
              <w:t xml:space="preserve"> für den Brüstungseinbau</w:t>
            </w:r>
          </w:p>
          <w:p w:rsidR="009E5009" w:rsidRPr="00203C52" w:rsidRDefault="009E5009" w:rsidP="006A52C0">
            <w:pPr>
              <w:rPr>
                <w:rStyle w:val="Fett"/>
              </w:rPr>
            </w:pPr>
            <w:r w:rsidRPr="00203C52">
              <w:rPr>
                <w:rStyle w:val="Fett"/>
              </w:rPr>
              <w:t>Typ:</w:t>
            </w:r>
            <w:r w:rsidRPr="00203C52">
              <w:rPr>
                <w:rStyle w:val="Fett"/>
              </w:rPr>
              <w:tab/>
            </w:r>
            <w:r w:rsidRPr="00203C52">
              <w:rPr>
                <w:rStyle w:val="Fett"/>
              </w:rPr>
              <w:tab/>
            </w:r>
            <w:r w:rsidRPr="00203C52">
              <w:rPr>
                <w:rStyle w:val="Fett"/>
              </w:rPr>
              <w:tab/>
            </w:r>
            <w:r w:rsidR="00B4505B">
              <w:rPr>
                <w:rStyle w:val="Fett"/>
              </w:rPr>
              <w:t>HFG-0</w:t>
            </w:r>
          </w:p>
          <w:p w:rsidR="004D3995" w:rsidRDefault="004D3995" w:rsidP="006A52C0"/>
          <w:p w:rsidR="000129E2" w:rsidRDefault="000129E2" w:rsidP="006A52C0">
            <w:pPr>
              <w:rPr>
                <w:rStyle w:val="Fett"/>
                <w:u w:val="single"/>
              </w:rPr>
            </w:pPr>
          </w:p>
          <w:p w:rsidR="009F3B18" w:rsidRPr="000129E2" w:rsidRDefault="009F3B18" w:rsidP="006A52C0">
            <w:pPr>
              <w:rPr>
                <w:u w:val="single"/>
              </w:rPr>
            </w:pPr>
            <w:r w:rsidRPr="000129E2">
              <w:rPr>
                <w:rStyle w:val="Fett"/>
                <w:u w:val="single"/>
              </w:rPr>
              <w:lastRenderedPageBreak/>
              <w:t xml:space="preserve">Zubehör, Sonderausstattung </w:t>
            </w:r>
            <w:r w:rsidRPr="000129E2">
              <w:rPr>
                <w:u w:val="single"/>
              </w:rPr>
              <w:t>(wahlweise, gegen Aufpreis)</w:t>
            </w:r>
          </w:p>
          <w:p w:rsidR="00F6452E" w:rsidRPr="00283E10" w:rsidRDefault="00F6452E" w:rsidP="006A52C0"/>
          <w:p w:rsidR="00025A6C" w:rsidRDefault="00025A6C" w:rsidP="008B2480">
            <w:pPr>
              <w:pStyle w:val="Listenabsatz"/>
              <w:numPr>
                <w:ilvl w:val="0"/>
                <w:numId w:val="40"/>
              </w:numPr>
              <w:ind w:left="284" w:hanging="284"/>
            </w:pPr>
            <w:r>
              <w:t xml:space="preserve">Integriertes </w:t>
            </w:r>
            <w:r w:rsidRPr="000D6221">
              <w:rPr>
                <w:b/>
                <w:u w:val="single"/>
              </w:rPr>
              <w:t>Drosselelement KLI 100/1</w:t>
            </w:r>
          </w:p>
          <w:p w:rsidR="000129E2" w:rsidRDefault="0062592C" w:rsidP="000129E2">
            <w:r>
              <w:pict>
                <v:rect id="_x0000_i1027" style="width:0;height:1.5pt" o:hralign="center" o:hrstd="t" o:hr="t" fillcolor="#a0a0a0" stroked="f"/>
              </w:pict>
            </w:r>
          </w:p>
          <w:p w:rsidR="00025A6C" w:rsidRDefault="00025A6C" w:rsidP="008B2480">
            <w:pPr>
              <w:pStyle w:val="Listenabsatz"/>
              <w:numPr>
                <w:ilvl w:val="0"/>
                <w:numId w:val="40"/>
              </w:numPr>
              <w:ind w:left="284" w:hanging="284"/>
            </w:pPr>
            <w:r>
              <w:t xml:space="preserve">Gerät mit </w:t>
            </w:r>
            <w:r w:rsidRPr="000D6221">
              <w:rPr>
                <w:b/>
                <w:u w:val="single"/>
              </w:rPr>
              <w:t>Sekundärluftfilter</w:t>
            </w:r>
          </w:p>
          <w:p w:rsidR="000129E2" w:rsidRDefault="0062592C" w:rsidP="000129E2">
            <w:r>
              <w:pict>
                <v:rect id="_x0000_i1028" style="width:0;height:1.5pt" o:hralign="center" o:hrstd="t" o:hr="t" fillcolor="#a0a0a0" stroked="f"/>
              </w:pict>
            </w:r>
          </w:p>
          <w:p w:rsidR="00025A6C" w:rsidRDefault="00025A6C" w:rsidP="008B2480">
            <w:pPr>
              <w:pStyle w:val="Listenabsatz"/>
              <w:numPr>
                <w:ilvl w:val="0"/>
                <w:numId w:val="40"/>
              </w:numPr>
              <w:ind w:left="284" w:hanging="284"/>
            </w:pPr>
            <w:r w:rsidRPr="000D6221">
              <w:rPr>
                <w:b/>
                <w:u w:val="single"/>
              </w:rPr>
              <w:t>Schwitzwasserwanne</w:t>
            </w:r>
            <w:r>
              <w:t xml:space="preserve"> mit Ablaufstutzen</w:t>
            </w:r>
          </w:p>
          <w:p w:rsidR="000129E2" w:rsidRDefault="0062592C" w:rsidP="000129E2">
            <w:r>
              <w:pict>
                <v:rect id="_x0000_i1029" style="width:0;height:1.5pt" o:hralign="center" o:hrstd="t" o:hr="t" fillcolor="#a0a0a0" stroked="f"/>
              </w:pict>
            </w:r>
          </w:p>
          <w:p w:rsidR="000D6221" w:rsidRPr="000D6221" w:rsidRDefault="00531219" w:rsidP="008B2480">
            <w:pPr>
              <w:pStyle w:val="Listenabsatz"/>
              <w:numPr>
                <w:ilvl w:val="0"/>
                <w:numId w:val="40"/>
              </w:numPr>
              <w:ind w:left="284" w:hanging="284"/>
            </w:pPr>
            <w:r w:rsidRPr="000D6221">
              <w:rPr>
                <w:b/>
                <w:u w:val="single"/>
              </w:rPr>
              <w:t>Ausblasstutzen gerade</w:t>
            </w:r>
          </w:p>
          <w:p w:rsidR="000D6221" w:rsidRDefault="00025A6C" w:rsidP="000D6221">
            <w:pPr>
              <w:pStyle w:val="Listenabsatz"/>
              <w:numPr>
                <w:ilvl w:val="0"/>
                <w:numId w:val="42"/>
              </w:numPr>
            </w:pPr>
            <w:r>
              <w:t>70 mm</w:t>
            </w:r>
          </w:p>
          <w:p w:rsidR="00025A6C" w:rsidRDefault="000D6221" w:rsidP="000D6221">
            <w:pPr>
              <w:pStyle w:val="Listenabsatz"/>
              <w:numPr>
                <w:ilvl w:val="0"/>
                <w:numId w:val="42"/>
              </w:numPr>
            </w:pPr>
            <w:r>
              <w:t>1</w:t>
            </w:r>
            <w:r w:rsidR="00025A6C">
              <w:t>10 mm</w:t>
            </w:r>
          </w:p>
          <w:p w:rsidR="000129E2" w:rsidRDefault="0062592C" w:rsidP="000129E2">
            <w:r>
              <w:pict>
                <v:rect id="_x0000_i1030" style="width:0;height:1.5pt" o:hralign="center" o:hrstd="t" o:hr="t" fillcolor="#a0a0a0" stroked="f"/>
              </w:pict>
            </w:r>
          </w:p>
          <w:p w:rsidR="00025A6C" w:rsidRDefault="00025A6C" w:rsidP="008B2480">
            <w:pPr>
              <w:pStyle w:val="Listenabsatz"/>
              <w:numPr>
                <w:ilvl w:val="0"/>
                <w:numId w:val="40"/>
              </w:numPr>
              <w:ind w:left="284" w:hanging="284"/>
            </w:pPr>
            <w:r w:rsidRPr="000D6221">
              <w:rPr>
                <w:b/>
                <w:u w:val="single"/>
              </w:rPr>
              <w:t>Fächereinsatz</w:t>
            </w:r>
            <w:r>
              <w:t xml:space="preserve"> für verbesserte Raumströmung</w:t>
            </w:r>
          </w:p>
          <w:p w:rsidR="000129E2" w:rsidRDefault="0062592C" w:rsidP="000129E2">
            <w:r>
              <w:pict>
                <v:rect id="_x0000_i1031" style="width:0;height:1.5pt" o:hralign="center" o:hrstd="t" o:hr="t" fillcolor="#a0a0a0" stroked="f"/>
              </w:pict>
            </w:r>
          </w:p>
          <w:p w:rsidR="00025A6C" w:rsidRPr="000D6221" w:rsidRDefault="00025A6C" w:rsidP="008B2480">
            <w:pPr>
              <w:pStyle w:val="Listenabsatz"/>
              <w:numPr>
                <w:ilvl w:val="0"/>
                <w:numId w:val="40"/>
              </w:numPr>
              <w:ind w:left="284" w:hanging="284"/>
              <w:rPr>
                <w:u w:val="single"/>
              </w:rPr>
            </w:pPr>
            <w:r w:rsidRPr="000D6221">
              <w:rPr>
                <w:b/>
                <w:u w:val="single"/>
              </w:rPr>
              <w:t>Primärluft</w:t>
            </w:r>
            <w:r w:rsidR="00B4505B" w:rsidRPr="000D6221">
              <w:rPr>
                <w:b/>
                <w:u w:val="single"/>
              </w:rPr>
              <w:t>-D</w:t>
            </w:r>
            <w:r w:rsidRPr="000D6221">
              <w:rPr>
                <w:b/>
                <w:u w:val="single"/>
              </w:rPr>
              <w:t>rosselelement KLX 100/1</w:t>
            </w:r>
          </w:p>
          <w:p w:rsidR="000129E2" w:rsidRDefault="0062592C" w:rsidP="000129E2">
            <w:r>
              <w:pict>
                <v:rect id="_x0000_i1032" style="width:0;height:1.5pt" o:hralign="center" o:hrstd="t" o:hr="t" fillcolor="#a0a0a0" stroked="f"/>
              </w:pict>
            </w:r>
          </w:p>
          <w:p w:rsidR="00025A6C" w:rsidRDefault="00025A6C" w:rsidP="008B2480">
            <w:pPr>
              <w:pStyle w:val="Listenabsatz"/>
              <w:numPr>
                <w:ilvl w:val="0"/>
                <w:numId w:val="40"/>
              </w:numPr>
              <w:ind w:left="284" w:hanging="284"/>
              <w:rPr>
                <w:b/>
              </w:rPr>
            </w:pPr>
            <w:r w:rsidRPr="000D6221">
              <w:rPr>
                <w:b/>
                <w:u w:val="single"/>
              </w:rPr>
              <w:t>Luftanschlussstutzen</w:t>
            </w:r>
            <w:r w:rsidRPr="00587E7E">
              <w:rPr>
                <w:b/>
              </w:rPr>
              <w:t xml:space="preserve"> </w:t>
            </w:r>
            <w:r w:rsidRPr="000D6221">
              <w:rPr>
                <w:b/>
                <w:u w:val="single"/>
              </w:rPr>
              <w:t>von unten</w:t>
            </w:r>
          </w:p>
          <w:p w:rsidR="000129E2" w:rsidRPr="000129E2" w:rsidRDefault="0062592C" w:rsidP="000129E2">
            <w:pPr>
              <w:rPr>
                <w:b/>
              </w:rPr>
            </w:pPr>
            <w:r>
              <w:pict>
                <v:rect id="_x0000_i1033" style="width:0;height:1.5pt" o:hralign="center" o:hrstd="t" o:hr="t" fillcolor="#a0a0a0" stroked="f"/>
              </w:pict>
            </w:r>
          </w:p>
          <w:p w:rsidR="00025A6C" w:rsidRDefault="00025A6C" w:rsidP="008B2480">
            <w:pPr>
              <w:pStyle w:val="Listenabsatz"/>
              <w:numPr>
                <w:ilvl w:val="0"/>
                <w:numId w:val="40"/>
              </w:numPr>
              <w:ind w:left="284" w:hanging="284"/>
            </w:pPr>
            <w:r w:rsidRPr="000D6221">
              <w:rPr>
                <w:b/>
                <w:u w:val="single"/>
              </w:rPr>
              <w:t>Primärluftdüsen aus Kunststoff</w:t>
            </w:r>
            <w:r>
              <w:t>, auswechselbar</w:t>
            </w:r>
          </w:p>
          <w:p w:rsidR="000129E2" w:rsidRDefault="0062592C" w:rsidP="000129E2">
            <w:r>
              <w:pict>
                <v:rect id="_x0000_i1034" style="width:0;height:1.5pt" o:hralign="center" o:hrstd="t" o:hr="t" fillcolor="#a0a0a0" stroked="f"/>
              </w:pict>
            </w:r>
          </w:p>
          <w:p w:rsidR="00E74F52" w:rsidRDefault="00531219" w:rsidP="008B2480">
            <w:pPr>
              <w:pStyle w:val="Listenabsatz"/>
              <w:numPr>
                <w:ilvl w:val="0"/>
                <w:numId w:val="40"/>
              </w:numPr>
              <w:ind w:left="284" w:hanging="284"/>
            </w:pPr>
            <w:r w:rsidRPr="000D6221">
              <w:rPr>
                <w:b/>
                <w:u w:val="single"/>
              </w:rPr>
              <w:t>Verzinktes Schmutzfanggitter im Luftaustritt</w:t>
            </w:r>
            <w:r w:rsidR="00025A6C">
              <w:t>, 5 mm Maschenweite.</w:t>
            </w:r>
          </w:p>
          <w:p w:rsidR="00025A6C" w:rsidRDefault="0062592C" w:rsidP="006A52C0">
            <w:pPr>
              <w:tabs>
                <w:tab w:val="left" w:pos="355"/>
              </w:tabs>
              <w:ind w:left="284" w:hanging="284"/>
              <w:rPr>
                <w:b/>
              </w:rPr>
            </w:pPr>
            <w:r>
              <w:rPr>
                <w:b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FC081F" w:rsidRDefault="00FC081F" w:rsidP="008B2480">
            <w:pPr>
              <w:pStyle w:val="Listenabsatz"/>
              <w:numPr>
                <w:ilvl w:val="0"/>
                <w:numId w:val="32"/>
              </w:numPr>
              <w:ind w:left="284" w:hanging="284"/>
            </w:pPr>
            <w:r>
              <w:rPr>
                <w:b/>
              </w:rPr>
              <w:t xml:space="preserve">Ventilsatz mit Regelventil </w:t>
            </w:r>
            <w:r w:rsidRPr="005F2AA7">
              <w:rPr>
                <w:b/>
                <w:highlight w:val="yellow"/>
                <w:u w:val="single"/>
              </w:rPr>
              <w:t>V-exact II</w:t>
            </w:r>
            <w:r>
              <w:rPr>
                <w:b/>
              </w:rPr>
              <w:t xml:space="preserve"> – Ausführung Durchgang oder Eck,</w:t>
            </w:r>
            <w:r>
              <w:rPr>
                <w:b/>
              </w:rPr>
              <w:br/>
            </w:r>
            <w:r w:rsidRPr="005D1880">
              <w:rPr>
                <w:b/>
              </w:rPr>
              <w:t>Ab Werk vormontiert und mit Druckluft auf Dichtigkeit geprüft,</w:t>
            </w:r>
            <w:r w:rsidRPr="005D1880">
              <w:rPr>
                <w:b/>
              </w:rPr>
              <w:br/>
            </w:r>
            <w:r w:rsidRPr="00355EDA">
              <w:t>bestehend aus:</w:t>
            </w:r>
          </w:p>
          <w:p w:rsidR="00FC081F" w:rsidRDefault="00FC081F" w:rsidP="00FC081F">
            <w:pPr>
              <w:pStyle w:val="Listenabsatz"/>
              <w:numPr>
                <w:ilvl w:val="1"/>
                <w:numId w:val="32"/>
              </w:numPr>
              <w:ind w:left="590" w:hanging="322"/>
            </w:pPr>
            <w:r w:rsidRPr="00CB0856">
              <w:rPr>
                <w:b/>
              </w:rPr>
              <w:t xml:space="preserve">1 x Regelventil V-exact II – </w:t>
            </w:r>
            <w:r w:rsidRPr="00CB0856">
              <w:rPr>
                <w:b/>
                <w:u w:val="single"/>
              </w:rPr>
              <w:t>Ausführung Durchgang</w:t>
            </w:r>
            <w:r>
              <w:rPr>
                <w:b/>
                <w:u w:val="single"/>
              </w:rPr>
              <w:t xml:space="preserve"> oder Eck</w:t>
            </w:r>
            <w:r w:rsidRPr="00CB0856">
              <w:rPr>
                <w:b/>
              </w:rPr>
              <w:br/>
            </w:r>
            <w:r w:rsidRPr="00C55886">
              <w:t xml:space="preserve">Gehäuse aus Rotguss matt vernickelt, </w:t>
            </w:r>
            <w:r>
              <w:t xml:space="preserve">Anschluss Kundenseite AG G3/4“, </w:t>
            </w:r>
            <w:r w:rsidRPr="00C55886">
              <w:t>DN 15, mit stufenloser Voreinstellung, kvs 0,86, zul. Betriebsdruck 10</w:t>
            </w:r>
            <w:r>
              <w:t> </w:t>
            </w:r>
            <w:r w:rsidRPr="00C55886">
              <w:t>bar,</w:t>
            </w:r>
            <w:r>
              <w:t xml:space="preserve"> </w:t>
            </w:r>
            <w:r w:rsidRPr="00C55886">
              <w:t>zul. Betriebstemperatur -10 °C…100 °C,</w:t>
            </w:r>
            <w:r>
              <w:t xml:space="preserve"> </w:t>
            </w:r>
            <w:r w:rsidRPr="00C55886">
              <w:t>Handeinstellknopf/Schutzkappe mitgeliefert</w:t>
            </w:r>
          </w:p>
          <w:p w:rsidR="00FC081F" w:rsidRDefault="00FC081F" w:rsidP="00FC081F">
            <w:pPr>
              <w:pStyle w:val="Listenabsatz"/>
              <w:numPr>
                <w:ilvl w:val="1"/>
                <w:numId w:val="32"/>
              </w:numPr>
              <w:ind w:left="590" w:hanging="322"/>
            </w:pPr>
            <w:r w:rsidRPr="00CB0856">
              <w:rPr>
                <w:b/>
              </w:rPr>
              <w:t>Verbindungs</w:t>
            </w:r>
            <w:r>
              <w:rPr>
                <w:b/>
              </w:rPr>
              <w:t>-K</w:t>
            </w:r>
            <w:r w:rsidRPr="00CB0856">
              <w:rPr>
                <w:b/>
              </w:rPr>
              <w:t>it</w:t>
            </w:r>
            <w:r w:rsidR="00F16FF8">
              <w:rPr>
                <w:b/>
              </w:rPr>
              <w:t xml:space="preserve">, </w:t>
            </w:r>
            <w:r w:rsidRPr="009334C6">
              <w:t>bestehend aus Einlegeteil und Flachdichtun</w:t>
            </w:r>
            <w:r>
              <w:t>g</w:t>
            </w:r>
            <w:r w:rsidRPr="009334C6">
              <w:t xml:space="preserve"> EPDM ¾“</w:t>
            </w:r>
          </w:p>
          <w:p w:rsidR="008B2480" w:rsidRDefault="00FC081F" w:rsidP="008B2480">
            <w:pPr>
              <w:pStyle w:val="Listenabsatz"/>
              <w:numPr>
                <w:ilvl w:val="0"/>
                <w:numId w:val="32"/>
              </w:numPr>
              <w:ind w:left="284" w:hanging="284"/>
              <w:rPr>
                <w:b/>
              </w:rPr>
            </w:pPr>
            <w:r w:rsidRPr="005F2AA7">
              <w:rPr>
                <w:b/>
              </w:rPr>
              <w:t>Durchgang</w:t>
            </w:r>
          </w:p>
          <w:p w:rsidR="00FC081F" w:rsidRPr="008B2480" w:rsidRDefault="00FC081F" w:rsidP="008B2480">
            <w:pPr>
              <w:pStyle w:val="Listenabsatz"/>
              <w:numPr>
                <w:ilvl w:val="0"/>
                <w:numId w:val="32"/>
              </w:numPr>
              <w:ind w:left="284" w:hanging="284"/>
              <w:rPr>
                <w:b/>
              </w:rPr>
            </w:pPr>
            <w:r w:rsidRPr="008B2480">
              <w:rPr>
                <w:b/>
              </w:rPr>
              <w:t>Eck</w:t>
            </w:r>
          </w:p>
          <w:p w:rsidR="00FC081F" w:rsidRDefault="0062592C" w:rsidP="00FC081F">
            <w:r>
              <w:pict>
                <v:rect id="_x0000_i1036" style="width:0;height:1.5pt" o:hralign="center" o:hrstd="t" o:hr="t" fillcolor="#a0a0a0" stroked="f"/>
              </w:pict>
            </w:r>
          </w:p>
          <w:p w:rsidR="00FC081F" w:rsidRDefault="00FC081F" w:rsidP="00F16FF8">
            <w:pPr>
              <w:pStyle w:val="Listenabsatz"/>
              <w:numPr>
                <w:ilvl w:val="0"/>
                <w:numId w:val="32"/>
              </w:numPr>
              <w:ind w:left="284" w:hanging="284"/>
            </w:pPr>
            <w:r>
              <w:rPr>
                <w:b/>
              </w:rPr>
              <w:t xml:space="preserve">Ventilsatz mit Absperrventil </w:t>
            </w:r>
            <w:r w:rsidRPr="005F2AA7">
              <w:rPr>
                <w:b/>
                <w:highlight w:val="yellow"/>
                <w:u w:val="single"/>
              </w:rPr>
              <w:t>Regulux</w:t>
            </w:r>
            <w:r>
              <w:rPr>
                <w:b/>
              </w:rPr>
              <w:t xml:space="preserve"> – Ausführung Durchgang oder Eck,</w:t>
            </w:r>
            <w:r>
              <w:rPr>
                <w:b/>
              </w:rPr>
              <w:br/>
            </w:r>
            <w:r w:rsidRPr="005D1880">
              <w:rPr>
                <w:b/>
              </w:rPr>
              <w:t>Ab Werk vormontiert und mit Druckluft auf Dichtigkeit geprüft,</w:t>
            </w:r>
            <w:r w:rsidRPr="005D1880">
              <w:rPr>
                <w:b/>
              </w:rPr>
              <w:br/>
            </w:r>
            <w:r w:rsidRPr="00355EDA">
              <w:t>bestehend aus:</w:t>
            </w:r>
          </w:p>
          <w:p w:rsidR="00FC081F" w:rsidRDefault="00FC081F" w:rsidP="008B2480">
            <w:pPr>
              <w:pStyle w:val="Listenabsatz"/>
              <w:numPr>
                <w:ilvl w:val="1"/>
                <w:numId w:val="32"/>
              </w:numPr>
              <w:ind w:left="568" w:hanging="284"/>
            </w:pPr>
            <w:r w:rsidRPr="00CB0856">
              <w:rPr>
                <w:b/>
              </w:rPr>
              <w:t xml:space="preserve">1 x Absperrventil Regulux – </w:t>
            </w:r>
            <w:r w:rsidRPr="00CB0856">
              <w:rPr>
                <w:b/>
                <w:u w:val="single"/>
              </w:rPr>
              <w:t>Ausführung Durchgang</w:t>
            </w:r>
            <w:r w:rsidRPr="00C55886">
              <w:br/>
              <w:t>Gehäuse aus Rotguss matt vernickelt,</w:t>
            </w:r>
            <w:r>
              <w:t xml:space="preserve"> </w:t>
            </w:r>
            <w:r w:rsidRPr="00C55886">
              <w:t>Anschluss</w:t>
            </w:r>
            <w:r>
              <w:t xml:space="preserve"> Kundenseite AG G¾“</w:t>
            </w:r>
            <w:r w:rsidRPr="00C55886">
              <w:t>, DN 15,</w:t>
            </w:r>
            <w:r>
              <w:t xml:space="preserve"> </w:t>
            </w:r>
            <w:r w:rsidRPr="00C55886">
              <w:t>mit Voreinstellung, entleerbar</w:t>
            </w:r>
          </w:p>
          <w:p w:rsidR="00FC081F" w:rsidRDefault="00FC081F" w:rsidP="00FC081F">
            <w:pPr>
              <w:pStyle w:val="Listenabsatz"/>
              <w:numPr>
                <w:ilvl w:val="1"/>
                <w:numId w:val="32"/>
              </w:numPr>
              <w:ind w:left="590" w:hanging="322"/>
            </w:pPr>
            <w:r w:rsidRPr="00CB0856">
              <w:rPr>
                <w:b/>
              </w:rPr>
              <w:t>Verbindungs</w:t>
            </w:r>
            <w:r>
              <w:rPr>
                <w:b/>
              </w:rPr>
              <w:t>-K</w:t>
            </w:r>
            <w:r w:rsidRPr="00CB0856">
              <w:rPr>
                <w:b/>
              </w:rPr>
              <w:t>it</w:t>
            </w:r>
            <w:r w:rsidR="00F16FF8">
              <w:rPr>
                <w:b/>
              </w:rPr>
              <w:t xml:space="preserve">, </w:t>
            </w:r>
            <w:r w:rsidRPr="009334C6">
              <w:t>bestehend aus Einlegeteil und Flachdichtung EPDM ¾“</w:t>
            </w:r>
          </w:p>
          <w:p w:rsidR="000129E2" w:rsidRPr="000129E2" w:rsidRDefault="000129E2" w:rsidP="000129E2">
            <w:pPr>
              <w:ind w:left="714" w:hanging="357"/>
              <w:rPr>
                <w:b/>
              </w:rPr>
            </w:pPr>
          </w:p>
          <w:p w:rsidR="00FC081F" w:rsidRPr="005F2AA7" w:rsidRDefault="00FC081F" w:rsidP="008B2480">
            <w:pPr>
              <w:pStyle w:val="Listenabsatz"/>
              <w:numPr>
                <w:ilvl w:val="0"/>
                <w:numId w:val="32"/>
              </w:numPr>
              <w:ind w:left="284" w:hanging="284"/>
              <w:rPr>
                <w:b/>
              </w:rPr>
            </w:pPr>
            <w:r w:rsidRPr="005F2AA7">
              <w:rPr>
                <w:b/>
              </w:rPr>
              <w:lastRenderedPageBreak/>
              <w:t>Durchgang</w:t>
            </w:r>
          </w:p>
          <w:p w:rsidR="00FC081F" w:rsidRPr="005F2AA7" w:rsidRDefault="00FC081F" w:rsidP="008B2480">
            <w:pPr>
              <w:pStyle w:val="Listenabsatz"/>
              <w:numPr>
                <w:ilvl w:val="0"/>
                <w:numId w:val="32"/>
              </w:numPr>
              <w:ind w:left="284" w:hanging="284"/>
              <w:rPr>
                <w:b/>
              </w:rPr>
            </w:pPr>
            <w:r w:rsidRPr="005F2AA7">
              <w:rPr>
                <w:b/>
              </w:rPr>
              <w:t>Eck</w:t>
            </w:r>
          </w:p>
          <w:p w:rsidR="00FC081F" w:rsidRPr="00FC081F" w:rsidRDefault="0062592C" w:rsidP="00FC081F">
            <w:pPr>
              <w:pStyle w:val="Listenabsatz"/>
              <w:numPr>
                <w:ilvl w:val="0"/>
                <w:numId w:val="0"/>
              </w:numPr>
              <w:ind w:left="284" w:hanging="284"/>
            </w:pPr>
            <w:r>
              <w:pict>
                <v:rect id="_x0000_i1037" style="width:0;height:1.5pt" o:hralign="center" o:hrstd="t" o:hr="t" fillcolor="#a0a0a0" stroked="f"/>
              </w:pict>
            </w:r>
          </w:p>
          <w:p w:rsidR="00265615" w:rsidRPr="00CB0856" w:rsidRDefault="00265615" w:rsidP="00F16FF8">
            <w:pPr>
              <w:pStyle w:val="Listenabsatz"/>
              <w:numPr>
                <w:ilvl w:val="0"/>
                <w:numId w:val="32"/>
              </w:numPr>
              <w:ind w:left="284" w:hanging="284"/>
            </w:pPr>
            <w:r>
              <w:rPr>
                <w:b/>
              </w:rPr>
              <w:t xml:space="preserve">Ventil- und Schlauchsatz </w:t>
            </w:r>
            <w:r w:rsidRPr="00355EDA">
              <w:rPr>
                <w:b/>
                <w:highlight w:val="yellow"/>
                <w:u w:val="single"/>
              </w:rPr>
              <w:t>2-Leiter</w:t>
            </w:r>
            <w:r w:rsidRPr="00355EDA">
              <w:rPr>
                <w:b/>
                <w:highlight w:val="yellow"/>
              </w:rPr>
              <w:t xml:space="preserve"> </w:t>
            </w:r>
            <w:r>
              <w:rPr>
                <w:b/>
              </w:rPr>
              <w:t xml:space="preserve">mit Ventilantrieb </w:t>
            </w:r>
            <w:r w:rsidRPr="00355EDA">
              <w:rPr>
                <w:b/>
                <w:highlight w:val="yellow"/>
                <w:u w:val="single"/>
              </w:rPr>
              <w:t xml:space="preserve">AST </w:t>
            </w:r>
            <w:r w:rsidRPr="00DB55C5">
              <w:rPr>
                <w:b/>
                <w:highlight w:val="yellow"/>
                <w:u w:val="single"/>
              </w:rPr>
              <w:t>40405 für CI</w:t>
            </w:r>
            <w:r>
              <w:rPr>
                <w:b/>
              </w:rPr>
              <w:t>,</w:t>
            </w:r>
            <w:r>
              <w:rPr>
                <w:b/>
              </w:rPr>
              <w:br/>
            </w:r>
            <w:r w:rsidRPr="005D1880">
              <w:rPr>
                <w:b/>
              </w:rPr>
              <w:t>Ab Werk vormontiert und mit Druckluft auf Dichtigkeit geprüft,</w:t>
            </w:r>
            <w:r w:rsidRPr="005D1880">
              <w:rPr>
                <w:b/>
              </w:rPr>
              <w:br/>
            </w:r>
            <w:r w:rsidRPr="00355EDA">
              <w:t>bestehend aus:</w:t>
            </w:r>
          </w:p>
          <w:p w:rsidR="00265615" w:rsidRDefault="00265615" w:rsidP="00265615">
            <w:pPr>
              <w:pStyle w:val="Listenabsatz"/>
              <w:numPr>
                <w:ilvl w:val="1"/>
                <w:numId w:val="32"/>
              </w:numPr>
              <w:ind w:left="590" w:hanging="322"/>
            </w:pPr>
            <w:r w:rsidRPr="00CB0856">
              <w:rPr>
                <w:b/>
              </w:rPr>
              <w:t xml:space="preserve">1 x Regelventil V-exact II – </w:t>
            </w:r>
            <w:r w:rsidRPr="00CB0856">
              <w:rPr>
                <w:b/>
                <w:u w:val="single"/>
              </w:rPr>
              <w:t>Ausführung Durchgang</w:t>
            </w:r>
            <w:r w:rsidRPr="00CB0856">
              <w:rPr>
                <w:b/>
              </w:rPr>
              <w:br/>
            </w:r>
            <w:r w:rsidRPr="00C55886">
              <w:t xml:space="preserve">Gehäuse aus Rotguss matt vernickelt, </w:t>
            </w:r>
            <w:r>
              <w:t xml:space="preserve">Anschluss Kundenseite AG G3/4“, </w:t>
            </w:r>
            <w:r w:rsidRPr="00C55886">
              <w:t>DN 15, mit stufenloser Voreinstellung, kvs 0,86, zul. Betriebsdruck 10</w:t>
            </w:r>
            <w:r>
              <w:t> </w:t>
            </w:r>
            <w:r w:rsidRPr="00C55886">
              <w:t>bar,</w:t>
            </w:r>
            <w:r>
              <w:t xml:space="preserve"> </w:t>
            </w:r>
            <w:r w:rsidRPr="00C55886">
              <w:t>zul. Betriebstemperatur -10 °C…100 °C,</w:t>
            </w:r>
            <w:r>
              <w:t xml:space="preserve"> </w:t>
            </w:r>
            <w:r w:rsidRPr="00C55886">
              <w:t>Handeinstellknopf/Schutzkappe mitgeliefert</w:t>
            </w:r>
          </w:p>
          <w:p w:rsidR="00265615" w:rsidRDefault="00265615" w:rsidP="00265615">
            <w:pPr>
              <w:pStyle w:val="Listenabsatz"/>
              <w:numPr>
                <w:ilvl w:val="1"/>
                <w:numId w:val="32"/>
              </w:numPr>
              <w:ind w:left="590" w:hanging="322"/>
            </w:pPr>
            <w:r w:rsidRPr="00CB0856">
              <w:rPr>
                <w:b/>
              </w:rPr>
              <w:t xml:space="preserve">1 x </w:t>
            </w:r>
            <w:r w:rsidRPr="00BD7F1A">
              <w:rPr>
                <w:b/>
              </w:rPr>
              <w:t xml:space="preserve">Elektrothermischer Ventilstellantrieb </w:t>
            </w:r>
            <w:r w:rsidRPr="00773941">
              <w:rPr>
                <w:b/>
                <w:u w:val="single"/>
              </w:rPr>
              <w:t>AST 40405</w:t>
            </w:r>
            <w:r w:rsidRPr="00BD7F1A">
              <w:rPr>
                <w:b/>
              </w:rPr>
              <w:t xml:space="preserve"> für wasserseitige </w:t>
            </w:r>
            <w:r w:rsidRPr="00773941">
              <w:rPr>
                <w:b/>
                <w:u w:val="single"/>
              </w:rPr>
              <w:t>Regelung mit PWM (quasistetig, für Connected Intelligence</w:t>
            </w:r>
            <w:r w:rsidRPr="00BD7F1A">
              <w:rPr>
                <w:b/>
              </w:rPr>
              <w:t>)</w:t>
            </w:r>
            <w:r w:rsidRPr="00C55886">
              <w:br/>
              <w:t>Spannungsversorgung 24 V AC</w:t>
            </w:r>
            <w:r>
              <w:t>, s</w:t>
            </w:r>
            <w:r w:rsidRPr="00C55886">
              <w:t>tromlos zu, PWM (Pulsweitenmodulation), Stellkraft 100 N,</w:t>
            </w:r>
            <w:r>
              <w:t xml:space="preserve"> </w:t>
            </w:r>
            <w:r w:rsidRPr="00C55886">
              <w:t>Schutzart IP54, „über Kopf“-Montagemöglich,</w:t>
            </w:r>
            <w:r>
              <w:br/>
            </w:r>
            <w:r w:rsidRPr="00C55886">
              <w:t>Funktionsanzeige,</w:t>
            </w:r>
            <w:r>
              <w:t xml:space="preserve"> </w:t>
            </w:r>
            <w:r w:rsidRPr="00C55886">
              <w:t>Wartungsfrei, Steckmontage auf Adapter</w:t>
            </w:r>
          </w:p>
          <w:p w:rsidR="00265615" w:rsidRDefault="00265615" w:rsidP="00265615">
            <w:pPr>
              <w:pStyle w:val="Listenabsatz"/>
              <w:numPr>
                <w:ilvl w:val="1"/>
                <w:numId w:val="32"/>
              </w:numPr>
              <w:ind w:left="590" w:hanging="322"/>
            </w:pPr>
            <w:r w:rsidRPr="00CB0856">
              <w:rPr>
                <w:b/>
              </w:rPr>
              <w:t xml:space="preserve">1 x Absperrventil Regulux – </w:t>
            </w:r>
            <w:r w:rsidRPr="00CB0856">
              <w:rPr>
                <w:b/>
                <w:u w:val="single"/>
              </w:rPr>
              <w:t>Ausführung Durchgang</w:t>
            </w:r>
            <w:r w:rsidRPr="00C55886">
              <w:br/>
              <w:t>Gehäuse aus Rotguss matt vernickelt,</w:t>
            </w:r>
            <w:r>
              <w:t xml:space="preserve"> </w:t>
            </w:r>
            <w:r w:rsidRPr="00C55886">
              <w:t>Anschluss</w:t>
            </w:r>
            <w:r>
              <w:t xml:space="preserve"> Kundenseite AG G¾“</w:t>
            </w:r>
            <w:r w:rsidRPr="00C55886">
              <w:t>, DN 15,</w:t>
            </w:r>
            <w:r>
              <w:t xml:space="preserve"> </w:t>
            </w:r>
            <w:r w:rsidRPr="00C55886">
              <w:t>mit Voreinstellung, entleerbar</w:t>
            </w:r>
          </w:p>
          <w:p w:rsidR="00265615" w:rsidRDefault="00265615" w:rsidP="00265615">
            <w:pPr>
              <w:pStyle w:val="Listenabsatz"/>
              <w:numPr>
                <w:ilvl w:val="1"/>
                <w:numId w:val="32"/>
              </w:numPr>
              <w:ind w:left="590" w:hanging="322"/>
            </w:pPr>
            <w:r w:rsidRPr="00CB0856">
              <w:rPr>
                <w:b/>
              </w:rPr>
              <w:t>Verbindungs</w:t>
            </w:r>
            <w:r>
              <w:rPr>
                <w:b/>
              </w:rPr>
              <w:t>-K</w:t>
            </w:r>
            <w:r w:rsidRPr="00CB0856">
              <w:rPr>
                <w:b/>
              </w:rPr>
              <w:t>it für Regelventil V-exact II und Absperrventil Regulux</w:t>
            </w:r>
            <w:r w:rsidRPr="00CB0856">
              <w:rPr>
                <w:b/>
              </w:rPr>
              <w:br/>
            </w:r>
            <w:r w:rsidRPr="009334C6">
              <w:t>bestehend aus Einlegeteil</w:t>
            </w:r>
            <w:r>
              <w:t>en</w:t>
            </w:r>
            <w:r w:rsidRPr="009334C6">
              <w:t xml:space="preserve"> und Flachdichtung</w:t>
            </w:r>
            <w:r>
              <w:t>en</w:t>
            </w:r>
            <w:r w:rsidRPr="009334C6">
              <w:t xml:space="preserve"> EPDM ¾“</w:t>
            </w:r>
          </w:p>
          <w:p w:rsidR="00D2695C" w:rsidRDefault="00D2695C" w:rsidP="00D2695C">
            <w:pPr>
              <w:pStyle w:val="Listenabsatz"/>
              <w:numPr>
                <w:ilvl w:val="1"/>
                <w:numId w:val="32"/>
              </w:numPr>
              <w:ind w:left="568" w:hanging="284"/>
            </w:pPr>
            <w:r>
              <w:rPr>
                <w:b/>
              </w:rPr>
              <w:t xml:space="preserve">2 x </w:t>
            </w:r>
            <w:r w:rsidRPr="009334C6">
              <w:rPr>
                <w:b/>
              </w:rPr>
              <w:t xml:space="preserve">Flex-Schlauch </w:t>
            </w:r>
            <w:r w:rsidRPr="009334C6">
              <w:rPr>
                <w:b/>
                <w:u w:val="single"/>
              </w:rPr>
              <w:t>in sauerstoffdiffusionsdichter Ausführung</w:t>
            </w:r>
            <w:r>
              <w:t>,</w:t>
            </w:r>
            <w:r>
              <w:br/>
              <w:t>mit Edelstahlumflechtung, Standardanschluss Kundenseite: Rohrstutzen 15 mm (zum bauseitigen Verpressen), alternativer Anschluss auf Nachfrage möglich, Länge: je 500 mm,</w:t>
            </w:r>
            <w:r>
              <w:br/>
              <w:t xml:space="preserve">bis Vorlauftemperatur +80 °C, max. Betriebsdruck 15 bar </w:t>
            </w:r>
            <w:r>
              <w:br/>
            </w:r>
            <w:r>
              <w:rPr>
                <w:b/>
                <w:u w:val="single"/>
              </w:rPr>
              <w:t>beide Schläuche mit 9 mm Isolierung</w:t>
            </w:r>
          </w:p>
          <w:p w:rsidR="00D2695C" w:rsidRPr="006C10E7" w:rsidRDefault="00D2695C" w:rsidP="00D2695C">
            <w:pPr>
              <w:pStyle w:val="Listenabsatz"/>
              <w:numPr>
                <w:ilvl w:val="0"/>
                <w:numId w:val="0"/>
              </w:numPr>
              <w:ind w:left="567" w:firstLine="11"/>
            </w:pPr>
            <w:r w:rsidRPr="006C10E7">
              <w:t>Alternativer Anschluss Kundenseite: _________________</w:t>
            </w:r>
          </w:p>
          <w:p w:rsidR="00265615" w:rsidRDefault="0062592C" w:rsidP="00265615">
            <w:pPr>
              <w:ind w:left="284" w:hanging="284"/>
            </w:pPr>
            <w:r>
              <w:pict>
                <v:rect id="_x0000_i1038" style="width:0;height:1.5pt" o:hralign="center" o:hrstd="t" o:hr="t" fillcolor="#a0a0a0" stroked="f"/>
              </w:pict>
            </w:r>
          </w:p>
          <w:p w:rsidR="00265615" w:rsidRPr="00CB0856" w:rsidRDefault="00265615" w:rsidP="00F16FF8">
            <w:pPr>
              <w:pStyle w:val="Listenabsatz"/>
              <w:numPr>
                <w:ilvl w:val="0"/>
                <w:numId w:val="32"/>
              </w:numPr>
              <w:ind w:left="284" w:hanging="284"/>
            </w:pPr>
            <w:r>
              <w:rPr>
                <w:b/>
              </w:rPr>
              <w:t xml:space="preserve">Ventil- und Schlauchsatz </w:t>
            </w:r>
            <w:r w:rsidRPr="00355EDA">
              <w:rPr>
                <w:b/>
                <w:highlight w:val="yellow"/>
                <w:u w:val="single"/>
              </w:rPr>
              <w:t>2-Leiter</w:t>
            </w:r>
            <w:r>
              <w:rPr>
                <w:b/>
              </w:rPr>
              <w:t xml:space="preserve"> mit Ventilantrieb </w:t>
            </w:r>
            <w:r w:rsidRPr="00355EDA">
              <w:rPr>
                <w:b/>
                <w:highlight w:val="yellow"/>
                <w:u w:val="single"/>
              </w:rPr>
              <w:t xml:space="preserve">APR </w:t>
            </w:r>
            <w:r w:rsidRPr="00DB55C5">
              <w:rPr>
                <w:b/>
                <w:highlight w:val="yellow"/>
                <w:u w:val="single"/>
              </w:rPr>
              <w:t>40405 für stetige 0...10 V</w:t>
            </w:r>
            <w:r w:rsidRPr="00DB55C5">
              <w:rPr>
                <w:highlight w:val="yellow"/>
                <w:u w:val="single"/>
              </w:rPr>
              <w:t xml:space="preserve"> </w:t>
            </w:r>
            <w:r w:rsidRPr="00DB55C5">
              <w:rPr>
                <w:b/>
                <w:highlight w:val="yellow"/>
                <w:u w:val="single"/>
              </w:rPr>
              <w:t>Regelung</w:t>
            </w:r>
            <w:r>
              <w:rPr>
                <w:b/>
              </w:rPr>
              <w:t>,</w:t>
            </w:r>
            <w:r>
              <w:rPr>
                <w:b/>
              </w:rPr>
              <w:br/>
            </w:r>
            <w:r w:rsidRPr="005D1880">
              <w:rPr>
                <w:b/>
              </w:rPr>
              <w:t>Ab Werk vormontiert und mit Druckluft auf Dichtigkeit geprüft,</w:t>
            </w:r>
            <w:r w:rsidRPr="005D1880">
              <w:rPr>
                <w:b/>
              </w:rPr>
              <w:br/>
            </w:r>
            <w:r w:rsidRPr="00355EDA">
              <w:t>bestehend aus:</w:t>
            </w:r>
          </w:p>
          <w:p w:rsidR="00265615" w:rsidRDefault="00265615" w:rsidP="00265615">
            <w:pPr>
              <w:pStyle w:val="Listenabsatz"/>
              <w:numPr>
                <w:ilvl w:val="1"/>
                <w:numId w:val="32"/>
              </w:numPr>
              <w:ind w:left="590" w:hanging="322"/>
            </w:pPr>
            <w:r w:rsidRPr="00CB0856">
              <w:rPr>
                <w:b/>
              </w:rPr>
              <w:t xml:space="preserve">1 x Regelventil V-exact II – </w:t>
            </w:r>
            <w:r w:rsidRPr="00CB0856">
              <w:rPr>
                <w:b/>
                <w:u w:val="single"/>
              </w:rPr>
              <w:t>Ausführung Durchgang</w:t>
            </w:r>
            <w:r w:rsidRPr="00CB0856">
              <w:rPr>
                <w:b/>
              </w:rPr>
              <w:br/>
            </w:r>
            <w:r w:rsidRPr="00C55886">
              <w:t xml:space="preserve">Gehäuse aus Rotguss matt vernickelt, </w:t>
            </w:r>
            <w:r>
              <w:t xml:space="preserve">Anschluss Kundenseite AG G3/4“, </w:t>
            </w:r>
            <w:r w:rsidRPr="00C55886">
              <w:t>DN 15, mit stufenloser Voreinstellung, kvs 0,86, zul. Betriebsdruck 10</w:t>
            </w:r>
            <w:r>
              <w:t> </w:t>
            </w:r>
            <w:r w:rsidRPr="00C55886">
              <w:t>bar,</w:t>
            </w:r>
            <w:r>
              <w:t xml:space="preserve"> </w:t>
            </w:r>
            <w:r w:rsidRPr="00C55886">
              <w:t>zul. Betriebstemperatur -10 °C…100 °C,</w:t>
            </w:r>
            <w:r>
              <w:t xml:space="preserve"> </w:t>
            </w:r>
            <w:r w:rsidRPr="00C55886">
              <w:t>Handeinstellknopf/Schutzkappe mitgeliefert</w:t>
            </w:r>
          </w:p>
          <w:p w:rsidR="00265615" w:rsidRPr="00355EDA" w:rsidRDefault="00265615" w:rsidP="00265615">
            <w:pPr>
              <w:pStyle w:val="Listenabsatz"/>
              <w:numPr>
                <w:ilvl w:val="1"/>
                <w:numId w:val="32"/>
              </w:numPr>
              <w:ind w:left="590" w:hanging="322"/>
              <w:rPr>
                <w:b/>
              </w:rPr>
            </w:pPr>
            <w:r>
              <w:rPr>
                <w:b/>
              </w:rPr>
              <w:t xml:space="preserve">1 x </w:t>
            </w:r>
            <w:r w:rsidRPr="00355EDA">
              <w:rPr>
                <w:b/>
              </w:rPr>
              <w:t xml:space="preserve">Elektrothermischer Ventilstellantrieb </w:t>
            </w:r>
            <w:r w:rsidRPr="00355EDA">
              <w:rPr>
                <w:b/>
                <w:u w:val="single"/>
              </w:rPr>
              <w:t>APR 40405</w:t>
            </w:r>
            <w:r w:rsidRPr="00355EDA">
              <w:rPr>
                <w:b/>
              </w:rPr>
              <w:t xml:space="preserve"> für </w:t>
            </w:r>
            <w:r w:rsidRPr="00355EDA">
              <w:rPr>
                <w:b/>
                <w:u w:val="single"/>
              </w:rPr>
              <w:t>stetige 0...10</w:t>
            </w:r>
            <w:r>
              <w:rPr>
                <w:b/>
                <w:u w:val="single"/>
              </w:rPr>
              <w:t> </w:t>
            </w:r>
            <w:r w:rsidRPr="00355EDA">
              <w:rPr>
                <w:b/>
                <w:u w:val="single"/>
              </w:rPr>
              <w:t>V Regelung</w:t>
            </w:r>
            <w:r w:rsidRPr="00355EDA">
              <w:rPr>
                <w:b/>
                <w:u w:val="single"/>
              </w:rPr>
              <w:br/>
            </w:r>
            <w:r w:rsidRPr="00355EDA">
              <w:t>Spannungsversorgung 24 V AC, Stromlos zu, Stellkraft 100 N, Schutzart IP54, „über Kopf“-Montage möglich, Funktionsanzeige, Wartungsfrei, Steckmontage auf Adapter</w:t>
            </w:r>
          </w:p>
          <w:p w:rsidR="00265615" w:rsidRDefault="00265615" w:rsidP="00265615">
            <w:pPr>
              <w:pStyle w:val="Listenabsatz"/>
              <w:numPr>
                <w:ilvl w:val="1"/>
                <w:numId w:val="32"/>
              </w:numPr>
              <w:ind w:left="590" w:hanging="322"/>
            </w:pPr>
            <w:r w:rsidRPr="00CB0856">
              <w:rPr>
                <w:b/>
              </w:rPr>
              <w:t xml:space="preserve">1 x Absperrventil Regulux – </w:t>
            </w:r>
            <w:r w:rsidRPr="00CB0856">
              <w:rPr>
                <w:b/>
                <w:u w:val="single"/>
              </w:rPr>
              <w:t>Ausführung Durchgang</w:t>
            </w:r>
            <w:r w:rsidRPr="00C55886">
              <w:br/>
              <w:t>Gehäuse aus Rotguss matt vernickelt,</w:t>
            </w:r>
            <w:r>
              <w:t xml:space="preserve"> </w:t>
            </w:r>
            <w:r w:rsidRPr="00C55886">
              <w:t>Anschluss</w:t>
            </w:r>
            <w:r>
              <w:t xml:space="preserve"> Kundenseite AG G¾“</w:t>
            </w:r>
            <w:r w:rsidRPr="00C55886">
              <w:t>, DN 15,</w:t>
            </w:r>
            <w:r>
              <w:t xml:space="preserve"> </w:t>
            </w:r>
            <w:r w:rsidRPr="00C55886">
              <w:t>mit Voreinstellung, entleerbar</w:t>
            </w:r>
          </w:p>
          <w:p w:rsidR="00265615" w:rsidRDefault="00265615" w:rsidP="00265615">
            <w:pPr>
              <w:pStyle w:val="Listenabsatz"/>
              <w:numPr>
                <w:ilvl w:val="1"/>
                <w:numId w:val="32"/>
              </w:numPr>
              <w:ind w:left="590" w:hanging="322"/>
            </w:pPr>
            <w:r w:rsidRPr="00CB0856">
              <w:rPr>
                <w:b/>
              </w:rPr>
              <w:t>Verbindungs</w:t>
            </w:r>
            <w:r>
              <w:rPr>
                <w:b/>
              </w:rPr>
              <w:t>-K</w:t>
            </w:r>
            <w:r w:rsidRPr="00CB0856">
              <w:rPr>
                <w:b/>
              </w:rPr>
              <w:t>it für Regelventil V-exact II und Absperrventil Regulux</w:t>
            </w:r>
            <w:r w:rsidRPr="00CB0856">
              <w:rPr>
                <w:b/>
              </w:rPr>
              <w:br/>
            </w:r>
            <w:r w:rsidRPr="009334C6">
              <w:t>bestehend aus Einlegeteil</w:t>
            </w:r>
            <w:r>
              <w:t>en</w:t>
            </w:r>
            <w:r w:rsidRPr="009334C6">
              <w:t xml:space="preserve"> und Flachdichtung</w:t>
            </w:r>
            <w:r>
              <w:t>en</w:t>
            </w:r>
            <w:r w:rsidRPr="009334C6">
              <w:t xml:space="preserve"> EPDM ¾“</w:t>
            </w:r>
          </w:p>
          <w:p w:rsidR="00D2695C" w:rsidRDefault="00D2695C" w:rsidP="00D2695C">
            <w:pPr>
              <w:pStyle w:val="Listenabsatz"/>
              <w:numPr>
                <w:ilvl w:val="1"/>
                <w:numId w:val="32"/>
              </w:numPr>
              <w:ind w:left="568" w:hanging="284"/>
            </w:pPr>
            <w:r>
              <w:rPr>
                <w:b/>
              </w:rPr>
              <w:t xml:space="preserve">2 x </w:t>
            </w:r>
            <w:r w:rsidRPr="009334C6">
              <w:rPr>
                <w:b/>
              </w:rPr>
              <w:t xml:space="preserve">Flex-Schlauch </w:t>
            </w:r>
            <w:r w:rsidRPr="009334C6">
              <w:rPr>
                <w:b/>
                <w:u w:val="single"/>
              </w:rPr>
              <w:t>in sauerstoffdiffusionsdichter Ausführung</w:t>
            </w:r>
            <w:r>
              <w:t>,</w:t>
            </w:r>
            <w:r>
              <w:br/>
              <w:t xml:space="preserve">mit Edelstahlumflechtung, Standardanschluss Kundenseite: Rohrstutzen 15 </w:t>
            </w:r>
            <w:r>
              <w:lastRenderedPageBreak/>
              <w:t>mm (zum bauseitigen Verpressen), alternativer Anschluss auf Nachfrage möglich, Länge: je 500 mm,</w:t>
            </w:r>
            <w:r>
              <w:br/>
              <w:t xml:space="preserve">bis Vorlauftemperatur +80 °C, max. Betriebsdruck 15 bar </w:t>
            </w:r>
            <w:r>
              <w:br/>
            </w:r>
            <w:r>
              <w:rPr>
                <w:b/>
                <w:u w:val="single"/>
              </w:rPr>
              <w:t>beide Schläuche mit 9 mm Isolierung</w:t>
            </w:r>
          </w:p>
          <w:p w:rsidR="00D2695C" w:rsidRPr="006C10E7" w:rsidRDefault="00D2695C" w:rsidP="00D2695C">
            <w:pPr>
              <w:pStyle w:val="Listenabsatz"/>
              <w:numPr>
                <w:ilvl w:val="0"/>
                <w:numId w:val="0"/>
              </w:numPr>
              <w:ind w:left="567" w:firstLine="11"/>
            </w:pPr>
            <w:r w:rsidRPr="006C10E7">
              <w:t>Alternativer Anschluss Kundenseite: _________________</w:t>
            </w:r>
          </w:p>
          <w:p w:rsidR="00265615" w:rsidRDefault="0062592C" w:rsidP="00265615">
            <w:pPr>
              <w:ind w:left="284" w:hanging="284"/>
            </w:pPr>
            <w:r>
              <w:pict>
                <v:rect id="_x0000_i1039" style="width:0;height:1.5pt" o:hralign="center" o:hrstd="t" o:hr="t" fillcolor="#a0a0a0" stroked="f"/>
              </w:pict>
            </w:r>
          </w:p>
          <w:p w:rsidR="00265615" w:rsidRPr="00CB0856" w:rsidRDefault="00265615" w:rsidP="00F16FF8">
            <w:pPr>
              <w:pStyle w:val="Listenabsatz"/>
              <w:numPr>
                <w:ilvl w:val="0"/>
                <w:numId w:val="32"/>
              </w:numPr>
              <w:ind w:left="284" w:hanging="284"/>
            </w:pPr>
            <w:r>
              <w:rPr>
                <w:b/>
              </w:rPr>
              <w:t xml:space="preserve">Ventil- und Schlauchsatz </w:t>
            </w:r>
            <w:r w:rsidRPr="00355EDA">
              <w:rPr>
                <w:b/>
                <w:highlight w:val="yellow"/>
                <w:u w:val="single"/>
              </w:rPr>
              <w:t>4-Leiter</w:t>
            </w:r>
            <w:r w:rsidRPr="00355EDA">
              <w:rPr>
                <w:b/>
                <w:highlight w:val="yellow"/>
              </w:rPr>
              <w:t xml:space="preserve"> </w:t>
            </w:r>
            <w:r>
              <w:rPr>
                <w:b/>
              </w:rPr>
              <w:t xml:space="preserve">mit Ventilantrieb </w:t>
            </w:r>
            <w:r w:rsidRPr="00355EDA">
              <w:rPr>
                <w:b/>
                <w:highlight w:val="yellow"/>
                <w:u w:val="single"/>
              </w:rPr>
              <w:t>AST 40405</w:t>
            </w:r>
            <w:r w:rsidRPr="00DB55C5">
              <w:rPr>
                <w:b/>
                <w:highlight w:val="yellow"/>
                <w:u w:val="single"/>
              </w:rPr>
              <w:t xml:space="preserve"> für CI</w:t>
            </w:r>
            <w:r>
              <w:rPr>
                <w:b/>
              </w:rPr>
              <w:t>,</w:t>
            </w:r>
            <w:r>
              <w:rPr>
                <w:b/>
              </w:rPr>
              <w:br/>
            </w:r>
            <w:r w:rsidRPr="005D1880">
              <w:rPr>
                <w:b/>
              </w:rPr>
              <w:t>Ab Werk vormontiert und mit Druckluft auf Dichtigkeit geprüft,</w:t>
            </w:r>
            <w:r w:rsidRPr="005D1880">
              <w:rPr>
                <w:b/>
              </w:rPr>
              <w:br/>
            </w:r>
            <w:r w:rsidRPr="00355EDA">
              <w:t>bestehend aus:</w:t>
            </w:r>
          </w:p>
          <w:p w:rsidR="00265615" w:rsidRDefault="00265615" w:rsidP="00265615">
            <w:pPr>
              <w:pStyle w:val="Listenabsatz"/>
              <w:numPr>
                <w:ilvl w:val="1"/>
                <w:numId w:val="32"/>
              </w:numPr>
              <w:ind w:left="590" w:hanging="322"/>
            </w:pPr>
            <w:r>
              <w:rPr>
                <w:b/>
              </w:rPr>
              <w:t>2</w:t>
            </w:r>
            <w:r w:rsidRPr="00CB0856">
              <w:rPr>
                <w:b/>
              </w:rPr>
              <w:t xml:space="preserve"> x Regelventil V-exact II – </w:t>
            </w:r>
            <w:r w:rsidRPr="00CB0856">
              <w:rPr>
                <w:b/>
                <w:u w:val="single"/>
              </w:rPr>
              <w:t>Ausführung Durchgang</w:t>
            </w:r>
            <w:r w:rsidRPr="00CB0856">
              <w:rPr>
                <w:b/>
              </w:rPr>
              <w:br/>
            </w:r>
            <w:r w:rsidRPr="00C55886">
              <w:t xml:space="preserve">Gehäuse aus Rotguss matt vernickelt, </w:t>
            </w:r>
            <w:r>
              <w:t>Anschluss Kundenseite AG G3/4“,</w:t>
            </w:r>
            <w:r w:rsidR="008B2480">
              <w:br/>
            </w:r>
            <w:r w:rsidRPr="00C55886">
              <w:t>DN 15, mit stufenloser Voreinstellung, kvs 0,86, zul. Betriebsdruck 10</w:t>
            </w:r>
            <w:r>
              <w:t> </w:t>
            </w:r>
            <w:r w:rsidRPr="00C55886">
              <w:t>bar,</w:t>
            </w:r>
            <w:r>
              <w:t xml:space="preserve"> </w:t>
            </w:r>
            <w:r w:rsidRPr="00C55886">
              <w:t>zul. Betriebstemperatur -10 °C…100 °C,</w:t>
            </w:r>
            <w:r>
              <w:t xml:space="preserve"> </w:t>
            </w:r>
            <w:r w:rsidRPr="00C55886">
              <w:t>Handeinstellknopf/Schutzkappe mitgeliefert</w:t>
            </w:r>
          </w:p>
          <w:p w:rsidR="00265615" w:rsidRDefault="00265615" w:rsidP="00265615">
            <w:pPr>
              <w:pStyle w:val="Listenabsatz"/>
              <w:numPr>
                <w:ilvl w:val="1"/>
                <w:numId w:val="32"/>
              </w:numPr>
              <w:ind w:left="590" w:hanging="322"/>
            </w:pPr>
            <w:r>
              <w:rPr>
                <w:b/>
              </w:rPr>
              <w:t>2</w:t>
            </w:r>
            <w:r w:rsidRPr="00CB0856">
              <w:rPr>
                <w:b/>
              </w:rPr>
              <w:t xml:space="preserve"> x </w:t>
            </w:r>
            <w:r w:rsidRPr="00BD7F1A">
              <w:rPr>
                <w:b/>
              </w:rPr>
              <w:t xml:space="preserve">Elektrothermischer Ventilstellantrieb </w:t>
            </w:r>
            <w:r w:rsidRPr="00773941">
              <w:rPr>
                <w:b/>
                <w:u w:val="single"/>
              </w:rPr>
              <w:t>AST 40405</w:t>
            </w:r>
            <w:r w:rsidRPr="00BD7F1A">
              <w:rPr>
                <w:b/>
              </w:rPr>
              <w:t xml:space="preserve"> für wasserseitige </w:t>
            </w:r>
            <w:r w:rsidRPr="00773941">
              <w:rPr>
                <w:b/>
                <w:u w:val="single"/>
              </w:rPr>
              <w:t>Regelung mit PWM (quasistetig, für Connected Intelligence</w:t>
            </w:r>
            <w:r w:rsidRPr="00BD7F1A">
              <w:rPr>
                <w:b/>
              </w:rPr>
              <w:t>)</w:t>
            </w:r>
            <w:r w:rsidRPr="00C55886">
              <w:br/>
              <w:t>Spannungsversorgung 24 V AC</w:t>
            </w:r>
            <w:r>
              <w:t>, s</w:t>
            </w:r>
            <w:r w:rsidRPr="00C55886">
              <w:t>tromlos zu, PWM (Pulsweitenmodulation), Stellkraft 100 N,</w:t>
            </w:r>
            <w:r>
              <w:t xml:space="preserve"> </w:t>
            </w:r>
            <w:r w:rsidRPr="00C55886">
              <w:t>Schutzart IP54, „über Kopf“-Montagemöglich,</w:t>
            </w:r>
            <w:r>
              <w:br/>
            </w:r>
            <w:r w:rsidRPr="00C55886">
              <w:t>Funktionsanzeige,</w:t>
            </w:r>
            <w:r>
              <w:t xml:space="preserve"> </w:t>
            </w:r>
            <w:r w:rsidRPr="00C55886">
              <w:t>Wartungsfrei, Steckmontage auf Adapter</w:t>
            </w:r>
          </w:p>
          <w:p w:rsidR="00265615" w:rsidRDefault="00265615" w:rsidP="00265615">
            <w:pPr>
              <w:pStyle w:val="Listenabsatz"/>
              <w:numPr>
                <w:ilvl w:val="1"/>
                <w:numId w:val="32"/>
              </w:numPr>
              <w:ind w:left="590" w:hanging="322"/>
            </w:pPr>
            <w:r>
              <w:rPr>
                <w:b/>
              </w:rPr>
              <w:t>2</w:t>
            </w:r>
            <w:r w:rsidRPr="00CB0856">
              <w:rPr>
                <w:b/>
              </w:rPr>
              <w:t xml:space="preserve"> x Absperrventil Regulux – </w:t>
            </w:r>
            <w:r w:rsidRPr="00CB0856">
              <w:rPr>
                <w:b/>
                <w:u w:val="single"/>
              </w:rPr>
              <w:t>Ausführung Durchgang</w:t>
            </w:r>
            <w:r w:rsidRPr="00C55886">
              <w:br/>
              <w:t>Gehäuse aus Rotguss matt vernickelt,</w:t>
            </w:r>
            <w:r>
              <w:t xml:space="preserve"> </w:t>
            </w:r>
            <w:r w:rsidRPr="00C55886">
              <w:t>Anschluss</w:t>
            </w:r>
            <w:r>
              <w:t xml:space="preserve"> Kundenseite AG G¾“</w:t>
            </w:r>
            <w:r w:rsidRPr="00C55886">
              <w:t>, DN 15,</w:t>
            </w:r>
            <w:r>
              <w:t xml:space="preserve"> </w:t>
            </w:r>
            <w:r w:rsidRPr="00C55886">
              <w:t>mit Voreinstellung, entleerbar</w:t>
            </w:r>
          </w:p>
          <w:p w:rsidR="00265615" w:rsidRDefault="00265615" w:rsidP="00265615">
            <w:pPr>
              <w:pStyle w:val="Listenabsatz"/>
              <w:numPr>
                <w:ilvl w:val="1"/>
                <w:numId w:val="32"/>
              </w:numPr>
              <w:ind w:left="590" w:hanging="322"/>
            </w:pPr>
            <w:r w:rsidRPr="00CB0856">
              <w:rPr>
                <w:b/>
              </w:rPr>
              <w:t>Verbindungs</w:t>
            </w:r>
            <w:r>
              <w:rPr>
                <w:b/>
              </w:rPr>
              <w:t>-K</w:t>
            </w:r>
            <w:r w:rsidRPr="00CB0856">
              <w:rPr>
                <w:b/>
              </w:rPr>
              <w:t>it für Regelventil V-exact II und Absperrventil Regulux</w:t>
            </w:r>
            <w:r w:rsidRPr="00CB0856">
              <w:rPr>
                <w:b/>
              </w:rPr>
              <w:br/>
            </w:r>
            <w:r w:rsidRPr="009334C6">
              <w:t>bestehend aus Einlegeteil</w:t>
            </w:r>
            <w:r>
              <w:t>en</w:t>
            </w:r>
            <w:r w:rsidRPr="009334C6">
              <w:t xml:space="preserve"> und Flachdichtung</w:t>
            </w:r>
            <w:r>
              <w:t>en</w:t>
            </w:r>
            <w:r w:rsidRPr="009334C6">
              <w:t xml:space="preserve"> EPDM ¾“</w:t>
            </w:r>
          </w:p>
          <w:p w:rsidR="00D2695C" w:rsidRDefault="00D2695C" w:rsidP="00D2695C">
            <w:pPr>
              <w:pStyle w:val="Listenabsatz"/>
              <w:numPr>
                <w:ilvl w:val="1"/>
                <w:numId w:val="32"/>
              </w:numPr>
              <w:ind w:left="590" w:hanging="322"/>
            </w:pPr>
            <w:r>
              <w:rPr>
                <w:b/>
              </w:rPr>
              <w:t xml:space="preserve">4 x </w:t>
            </w:r>
            <w:r w:rsidRPr="009334C6">
              <w:rPr>
                <w:b/>
              </w:rPr>
              <w:t xml:space="preserve">Flex-Schlauch </w:t>
            </w:r>
            <w:r w:rsidRPr="009334C6">
              <w:rPr>
                <w:b/>
                <w:u w:val="single"/>
              </w:rPr>
              <w:t>in sauerstoffdiffusionsdichter Ausführung</w:t>
            </w:r>
            <w:r>
              <w:t>,</w:t>
            </w:r>
            <w:r>
              <w:br/>
              <w:t>mit Edelstahlumflechtung, Standardanschluss Kundenseite: Rohrstutzen 15 mm (zum bauseitigen Verpressen), alternativer Anschluss auf Nachfrage möglich, Länge: je 500 mm,</w:t>
            </w:r>
            <w:r>
              <w:br/>
              <w:t>bis Vorlauftemperatur +80 °C, max. Betriebsdruck 15 bar</w:t>
            </w:r>
            <w:r>
              <w:rPr>
                <w:b/>
                <w:u w:val="single"/>
              </w:rPr>
              <w:br/>
              <w:t xml:space="preserve">2 x </w:t>
            </w:r>
            <w:r w:rsidRPr="009334C6">
              <w:rPr>
                <w:b/>
                <w:u w:val="single"/>
              </w:rPr>
              <w:t>mit</w:t>
            </w:r>
            <w:r>
              <w:rPr>
                <w:b/>
                <w:u w:val="single"/>
              </w:rPr>
              <w:t xml:space="preserve"> 9 mm</w:t>
            </w:r>
            <w:r w:rsidRPr="009334C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Isolierung</w:t>
            </w:r>
            <w:r w:rsidRPr="009334C6">
              <w:rPr>
                <w:b/>
                <w:u w:val="single"/>
              </w:rPr>
              <w:t xml:space="preserve"> für KW</w:t>
            </w:r>
            <w:r>
              <w:rPr>
                <w:b/>
                <w:u w:val="single"/>
              </w:rPr>
              <w:t xml:space="preserve"> &amp; 2 x ohne Isolierung für WW</w:t>
            </w:r>
          </w:p>
          <w:p w:rsidR="00D2695C" w:rsidRPr="006C10E7" w:rsidRDefault="00D2695C" w:rsidP="00D2695C">
            <w:pPr>
              <w:pStyle w:val="Listenabsatz"/>
              <w:numPr>
                <w:ilvl w:val="0"/>
                <w:numId w:val="0"/>
              </w:numPr>
              <w:ind w:left="590"/>
            </w:pPr>
            <w:r w:rsidRPr="006C10E7">
              <w:t>Alternativer Anschluss Kundenseite: _________________</w:t>
            </w:r>
          </w:p>
          <w:p w:rsidR="00265615" w:rsidRDefault="0062592C" w:rsidP="00265615">
            <w:pPr>
              <w:ind w:left="284" w:hanging="284"/>
            </w:pPr>
            <w:r>
              <w:pict>
                <v:rect id="_x0000_i1040" style="width:0;height:1.5pt" o:hralign="center" o:hrstd="t" o:hr="t" fillcolor="#a0a0a0" stroked="f"/>
              </w:pict>
            </w:r>
          </w:p>
          <w:p w:rsidR="00265615" w:rsidRPr="00CB0856" w:rsidRDefault="00265615" w:rsidP="00F16FF8">
            <w:pPr>
              <w:pStyle w:val="Listenabsatz"/>
              <w:numPr>
                <w:ilvl w:val="0"/>
                <w:numId w:val="32"/>
              </w:numPr>
              <w:ind w:left="284" w:hanging="284"/>
            </w:pPr>
            <w:r>
              <w:rPr>
                <w:b/>
              </w:rPr>
              <w:t xml:space="preserve">Ventil- und Schlauchsatz </w:t>
            </w:r>
            <w:r w:rsidRPr="0065104A">
              <w:rPr>
                <w:b/>
                <w:highlight w:val="yellow"/>
                <w:u w:val="single"/>
              </w:rPr>
              <w:t>4-Leiter</w:t>
            </w:r>
            <w:r w:rsidRPr="0065104A">
              <w:rPr>
                <w:b/>
                <w:highlight w:val="yellow"/>
              </w:rPr>
              <w:t xml:space="preserve"> </w:t>
            </w:r>
            <w:r>
              <w:rPr>
                <w:b/>
              </w:rPr>
              <w:t xml:space="preserve">mit Ventilantrieb </w:t>
            </w:r>
            <w:r w:rsidRPr="0065104A">
              <w:rPr>
                <w:b/>
                <w:highlight w:val="yellow"/>
                <w:u w:val="single"/>
              </w:rPr>
              <w:t xml:space="preserve">APR </w:t>
            </w:r>
            <w:r w:rsidRPr="0036196E">
              <w:rPr>
                <w:b/>
                <w:highlight w:val="yellow"/>
                <w:u w:val="single"/>
              </w:rPr>
              <w:t>40405 für</w:t>
            </w:r>
            <w:r w:rsidRPr="0036196E">
              <w:rPr>
                <w:b/>
                <w:highlight w:val="yellow"/>
              </w:rPr>
              <w:t xml:space="preserve"> </w:t>
            </w:r>
            <w:r w:rsidRPr="0036196E">
              <w:rPr>
                <w:b/>
                <w:highlight w:val="yellow"/>
                <w:u w:val="single"/>
              </w:rPr>
              <w:t>stetige 0...10 V</w:t>
            </w:r>
            <w:r w:rsidRPr="0036196E">
              <w:rPr>
                <w:highlight w:val="yellow"/>
                <w:u w:val="single"/>
              </w:rPr>
              <w:t xml:space="preserve"> </w:t>
            </w:r>
            <w:r w:rsidRPr="0036196E">
              <w:rPr>
                <w:b/>
                <w:highlight w:val="yellow"/>
                <w:u w:val="single"/>
              </w:rPr>
              <w:t>Regelung</w:t>
            </w:r>
            <w:r>
              <w:rPr>
                <w:b/>
              </w:rPr>
              <w:t>,</w:t>
            </w:r>
            <w:r>
              <w:rPr>
                <w:b/>
              </w:rPr>
              <w:br/>
            </w:r>
            <w:r w:rsidRPr="005D1880">
              <w:rPr>
                <w:b/>
              </w:rPr>
              <w:t>Ab Werk vormontiert und mit Druckluft auf Dichtigkeit geprüft,</w:t>
            </w:r>
            <w:r w:rsidRPr="005D1880">
              <w:rPr>
                <w:b/>
              </w:rPr>
              <w:br/>
            </w:r>
            <w:r w:rsidRPr="00355EDA">
              <w:t>bestehend aus:</w:t>
            </w:r>
          </w:p>
          <w:p w:rsidR="00265615" w:rsidRDefault="00265615" w:rsidP="00265615">
            <w:pPr>
              <w:pStyle w:val="Listenabsatz"/>
              <w:numPr>
                <w:ilvl w:val="1"/>
                <w:numId w:val="32"/>
              </w:numPr>
              <w:ind w:left="590" w:hanging="322"/>
            </w:pPr>
            <w:r>
              <w:rPr>
                <w:b/>
              </w:rPr>
              <w:t>2</w:t>
            </w:r>
            <w:r w:rsidRPr="00CB0856">
              <w:rPr>
                <w:b/>
              </w:rPr>
              <w:t xml:space="preserve"> x Regelventil V-exact II – </w:t>
            </w:r>
            <w:r w:rsidRPr="00CB0856">
              <w:rPr>
                <w:b/>
                <w:u w:val="single"/>
              </w:rPr>
              <w:t>Ausführung Durchgang</w:t>
            </w:r>
            <w:r w:rsidRPr="00CB0856">
              <w:rPr>
                <w:b/>
              </w:rPr>
              <w:br/>
            </w:r>
            <w:r w:rsidRPr="00C55886">
              <w:t xml:space="preserve">Gehäuse aus Rotguss matt vernickelt, </w:t>
            </w:r>
            <w:r>
              <w:t xml:space="preserve">Anschluss Kundenseite AG G3/4“, </w:t>
            </w:r>
            <w:r w:rsidRPr="00C55886">
              <w:t>DN 15, mit stufenloser Voreinstellung, kvs 0,86, zul. Betriebsdruck 10</w:t>
            </w:r>
            <w:r>
              <w:t> </w:t>
            </w:r>
            <w:r w:rsidRPr="00C55886">
              <w:t>bar,</w:t>
            </w:r>
            <w:r>
              <w:t xml:space="preserve"> </w:t>
            </w:r>
            <w:r w:rsidRPr="00C55886">
              <w:t>zul. Betriebstemperatur -10 °C…100 °C,</w:t>
            </w:r>
            <w:r>
              <w:t xml:space="preserve"> </w:t>
            </w:r>
            <w:r w:rsidRPr="00C55886">
              <w:t>Handeinstellknopf/Schutzkappe mitgeliefert</w:t>
            </w:r>
          </w:p>
          <w:p w:rsidR="00265615" w:rsidRPr="00355EDA" w:rsidRDefault="00265615" w:rsidP="00265615">
            <w:pPr>
              <w:pStyle w:val="Listenabsatz"/>
              <w:numPr>
                <w:ilvl w:val="1"/>
                <w:numId w:val="32"/>
              </w:numPr>
              <w:ind w:left="590" w:hanging="322"/>
              <w:rPr>
                <w:b/>
              </w:rPr>
            </w:pPr>
            <w:r>
              <w:rPr>
                <w:b/>
              </w:rPr>
              <w:t xml:space="preserve">2 x </w:t>
            </w:r>
            <w:r w:rsidRPr="00355EDA">
              <w:rPr>
                <w:b/>
              </w:rPr>
              <w:t xml:space="preserve">Elektrothermischer Ventilstellantrieb </w:t>
            </w:r>
            <w:r w:rsidRPr="00355EDA">
              <w:rPr>
                <w:b/>
                <w:u w:val="single"/>
              </w:rPr>
              <w:t>APR 40405</w:t>
            </w:r>
            <w:r w:rsidRPr="00355EDA">
              <w:rPr>
                <w:b/>
              </w:rPr>
              <w:t xml:space="preserve"> für </w:t>
            </w:r>
            <w:r w:rsidRPr="00355EDA">
              <w:rPr>
                <w:b/>
                <w:u w:val="single"/>
              </w:rPr>
              <w:t>stetige 0...10</w:t>
            </w:r>
            <w:r>
              <w:rPr>
                <w:b/>
                <w:u w:val="single"/>
              </w:rPr>
              <w:t> </w:t>
            </w:r>
            <w:r w:rsidRPr="00355EDA">
              <w:rPr>
                <w:b/>
                <w:u w:val="single"/>
              </w:rPr>
              <w:t>V Regelung</w:t>
            </w:r>
            <w:r w:rsidRPr="00355EDA">
              <w:rPr>
                <w:b/>
                <w:u w:val="single"/>
              </w:rPr>
              <w:br/>
            </w:r>
            <w:r w:rsidRPr="00355EDA">
              <w:t>Spannungsversorgung 24 V AC, Stromlos zu, Stellkraft 100 N, Schutzart IP54, „über Kopf“-Montage möglich, Funktionsanzeige, Wartungsfrei, Steckmontage auf Adapter</w:t>
            </w:r>
          </w:p>
          <w:p w:rsidR="00265615" w:rsidRDefault="00265615" w:rsidP="00265615">
            <w:pPr>
              <w:pStyle w:val="Listenabsatz"/>
              <w:numPr>
                <w:ilvl w:val="1"/>
                <w:numId w:val="32"/>
              </w:numPr>
              <w:ind w:left="590" w:hanging="322"/>
            </w:pPr>
            <w:r>
              <w:rPr>
                <w:b/>
              </w:rPr>
              <w:t>2</w:t>
            </w:r>
            <w:r w:rsidRPr="00CB0856">
              <w:rPr>
                <w:b/>
              </w:rPr>
              <w:t xml:space="preserve"> x Absperrventil Regulux – </w:t>
            </w:r>
            <w:r w:rsidRPr="00CB0856">
              <w:rPr>
                <w:b/>
                <w:u w:val="single"/>
              </w:rPr>
              <w:t>Ausführung Durchgang</w:t>
            </w:r>
            <w:r w:rsidRPr="00C55886">
              <w:br/>
              <w:t>Gehäuse aus Rotguss matt vernickelt,</w:t>
            </w:r>
            <w:r>
              <w:t xml:space="preserve"> </w:t>
            </w:r>
            <w:r w:rsidRPr="00C55886">
              <w:t>Anschluss</w:t>
            </w:r>
            <w:r>
              <w:t xml:space="preserve"> Kundenseite AG G¾“</w:t>
            </w:r>
            <w:r w:rsidRPr="00C55886">
              <w:t>, DN 15,</w:t>
            </w:r>
            <w:r>
              <w:t xml:space="preserve"> </w:t>
            </w:r>
            <w:r w:rsidRPr="00C55886">
              <w:t>mit Voreinstellung, entleerbar</w:t>
            </w:r>
          </w:p>
          <w:p w:rsidR="00265615" w:rsidRDefault="00265615" w:rsidP="00265615">
            <w:pPr>
              <w:pStyle w:val="Listenabsatz"/>
              <w:numPr>
                <w:ilvl w:val="1"/>
                <w:numId w:val="32"/>
              </w:numPr>
              <w:ind w:left="590" w:hanging="322"/>
            </w:pPr>
            <w:r w:rsidRPr="00CB0856">
              <w:rPr>
                <w:b/>
              </w:rPr>
              <w:t>Verbindungs</w:t>
            </w:r>
            <w:r>
              <w:rPr>
                <w:b/>
              </w:rPr>
              <w:t>-K</w:t>
            </w:r>
            <w:r w:rsidRPr="00CB0856">
              <w:rPr>
                <w:b/>
              </w:rPr>
              <w:t>it für Regelventil V-exact II und Absperrventil Regulux</w:t>
            </w:r>
            <w:r w:rsidRPr="00CB0856">
              <w:rPr>
                <w:b/>
              </w:rPr>
              <w:br/>
            </w:r>
            <w:r w:rsidRPr="009334C6">
              <w:t>bestehend aus Einlegeteil</w:t>
            </w:r>
            <w:r>
              <w:t>en</w:t>
            </w:r>
            <w:r w:rsidRPr="009334C6">
              <w:t xml:space="preserve"> und Flachdichtung</w:t>
            </w:r>
            <w:r>
              <w:t>en</w:t>
            </w:r>
            <w:r w:rsidRPr="009334C6">
              <w:t xml:space="preserve"> EPDM ¾“</w:t>
            </w:r>
          </w:p>
          <w:p w:rsidR="00D2695C" w:rsidRDefault="00D2695C" w:rsidP="00D2695C">
            <w:pPr>
              <w:pStyle w:val="Listenabsatz"/>
              <w:numPr>
                <w:ilvl w:val="1"/>
                <w:numId w:val="32"/>
              </w:numPr>
              <w:ind w:left="590" w:hanging="322"/>
            </w:pPr>
            <w:r>
              <w:rPr>
                <w:b/>
              </w:rPr>
              <w:lastRenderedPageBreak/>
              <w:t xml:space="preserve">4 x </w:t>
            </w:r>
            <w:r w:rsidRPr="009334C6">
              <w:rPr>
                <w:b/>
              </w:rPr>
              <w:t xml:space="preserve">Flex-Schlauch </w:t>
            </w:r>
            <w:r w:rsidRPr="009334C6">
              <w:rPr>
                <w:b/>
                <w:u w:val="single"/>
              </w:rPr>
              <w:t>in sauerstoffdiffusionsdichter Ausführung</w:t>
            </w:r>
            <w:r>
              <w:t>,</w:t>
            </w:r>
            <w:r>
              <w:br/>
              <w:t>mit Edelstahlumflechtung, Standardanschluss Kundenseite: Rohrstutzen 15 mm (zum bauseitigen Verpressen), alternativer Anschluss auf Nachfrage möglich, Länge: je 500 mm,</w:t>
            </w:r>
            <w:r>
              <w:br/>
              <w:t>bis Vorlauftemperatur +80 °C, max. Betriebsdruck 15 bar</w:t>
            </w:r>
            <w:r>
              <w:rPr>
                <w:b/>
                <w:u w:val="single"/>
              </w:rPr>
              <w:br/>
              <w:t xml:space="preserve">2 x </w:t>
            </w:r>
            <w:r w:rsidRPr="009334C6">
              <w:rPr>
                <w:b/>
                <w:u w:val="single"/>
              </w:rPr>
              <w:t>mit</w:t>
            </w:r>
            <w:r>
              <w:rPr>
                <w:b/>
                <w:u w:val="single"/>
              </w:rPr>
              <w:t xml:space="preserve"> 9 mm</w:t>
            </w:r>
            <w:r w:rsidRPr="009334C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Isolierung</w:t>
            </w:r>
            <w:r w:rsidRPr="009334C6">
              <w:rPr>
                <w:b/>
                <w:u w:val="single"/>
              </w:rPr>
              <w:t xml:space="preserve"> für KW</w:t>
            </w:r>
            <w:r>
              <w:rPr>
                <w:b/>
                <w:u w:val="single"/>
              </w:rPr>
              <w:t xml:space="preserve"> &amp; 2 x ohne Isolierung für WW</w:t>
            </w:r>
          </w:p>
          <w:p w:rsidR="00D2695C" w:rsidRPr="006C10E7" w:rsidRDefault="00D2695C" w:rsidP="00D2695C">
            <w:pPr>
              <w:pStyle w:val="Listenabsatz"/>
              <w:numPr>
                <w:ilvl w:val="0"/>
                <w:numId w:val="0"/>
              </w:numPr>
              <w:ind w:left="590"/>
            </w:pPr>
            <w:r w:rsidRPr="006C10E7">
              <w:t>Alternativer Anschluss Kundenseite: _________________</w:t>
            </w:r>
          </w:p>
          <w:p w:rsidR="00651395" w:rsidRDefault="0062592C" w:rsidP="00651395">
            <w:r>
              <w:pict>
                <v:rect id="_x0000_i1041" style="width:0;height:1.5pt" o:hralign="center" o:hrstd="t" o:hr="t" fillcolor="#a0a0a0" stroked="f"/>
              </w:pict>
            </w:r>
          </w:p>
          <w:p w:rsidR="00651395" w:rsidRDefault="00651395" w:rsidP="00F16FF8">
            <w:pPr>
              <w:spacing w:before="120"/>
              <w:ind w:left="284" w:hanging="284"/>
              <w:rPr>
                <w:b/>
              </w:rPr>
            </w:pPr>
            <w:r w:rsidRPr="000129E2">
              <w:rPr>
                <w:b/>
              </w:rPr>
              <w:t>Alternativ zu AST 40405 und APR 40405</w:t>
            </w:r>
            <w:r>
              <w:t>:</w:t>
            </w:r>
          </w:p>
          <w:p w:rsidR="00651395" w:rsidRPr="00275AF7" w:rsidRDefault="00651395" w:rsidP="00651395">
            <w:pPr>
              <w:pStyle w:val="Listenabsatz"/>
              <w:numPr>
                <w:ilvl w:val="0"/>
                <w:numId w:val="35"/>
              </w:numPr>
              <w:tabs>
                <w:tab w:val="clear" w:pos="284"/>
              </w:tabs>
              <w:ind w:left="354" w:hanging="354"/>
              <w:rPr>
                <w:b/>
              </w:rPr>
            </w:pPr>
            <w:r w:rsidRPr="00275AF7">
              <w:rPr>
                <w:b/>
              </w:rPr>
              <w:t xml:space="preserve">Elektrothermischer Ventilstellantrieb </w:t>
            </w:r>
            <w:r>
              <w:rPr>
                <w:b/>
              </w:rPr>
              <w:t xml:space="preserve">AST 20405 </w:t>
            </w:r>
            <w:r w:rsidRPr="00275AF7">
              <w:rPr>
                <w:b/>
              </w:rPr>
              <w:t>für wasserseitige Auf/Zu-Regelung (2-Punkt-Verhalten)</w:t>
            </w:r>
          </w:p>
          <w:p w:rsidR="00651395" w:rsidRDefault="00651395" w:rsidP="00651395">
            <w:pPr>
              <w:ind w:left="354"/>
            </w:pPr>
            <w:r w:rsidRPr="00275AF7">
              <w:t>Spannungsversorgung 230 V AC</w:t>
            </w:r>
            <w:r>
              <w:t xml:space="preserve">, </w:t>
            </w:r>
            <w:r w:rsidRPr="00275AF7">
              <w:t>Stromlos zu,</w:t>
            </w:r>
            <w:r>
              <w:t xml:space="preserve"> </w:t>
            </w:r>
            <w:r w:rsidRPr="00275AF7">
              <w:t>Stellkraft 100 N,</w:t>
            </w:r>
            <w:r>
              <w:t xml:space="preserve"> </w:t>
            </w:r>
            <w:r w:rsidRPr="00275AF7">
              <w:t>Schutzart</w:t>
            </w:r>
            <w:r>
              <w:t> </w:t>
            </w:r>
            <w:r w:rsidRPr="00275AF7">
              <w:t>IP54, „über Kopf“-Montagemöglich,</w:t>
            </w:r>
            <w:r>
              <w:t xml:space="preserve"> </w:t>
            </w:r>
            <w:r w:rsidRPr="00275AF7">
              <w:t>Funktionsanzeige,</w:t>
            </w:r>
            <w:r>
              <w:t xml:space="preserve"> w</w:t>
            </w:r>
            <w:r w:rsidRPr="00275AF7">
              <w:t>artungsfrei,</w:t>
            </w:r>
            <w:r>
              <w:br/>
            </w:r>
            <w:r w:rsidRPr="00275AF7">
              <w:t>Steckmontage auf Adapter</w:t>
            </w:r>
          </w:p>
          <w:p w:rsidR="00651395" w:rsidRPr="00275AF7" w:rsidRDefault="00651395" w:rsidP="00651395">
            <w:pPr>
              <w:ind w:left="354"/>
              <w:rPr>
                <w:b/>
              </w:rPr>
            </w:pPr>
            <w:r w:rsidRPr="00275AF7">
              <w:rPr>
                <w:b/>
              </w:rPr>
              <w:t>1 x bei 2-Leiter / 2 x bei 4-Leiter</w:t>
            </w:r>
          </w:p>
          <w:p w:rsidR="00265615" w:rsidRDefault="0062592C" w:rsidP="00651395">
            <w:pPr>
              <w:pStyle w:val="Listenabsatz"/>
              <w:numPr>
                <w:ilvl w:val="0"/>
                <w:numId w:val="0"/>
              </w:numPr>
              <w:rPr>
                <w:rStyle w:val="Fett"/>
              </w:rPr>
            </w:pPr>
            <w:r>
              <w:pict>
                <v:rect id="_x0000_i1042" style="width:0;height:1.5pt" o:hralign="center" o:hrstd="t" o:hr="t" fillcolor="#a0a0a0" stroked="f"/>
              </w:pict>
            </w:r>
          </w:p>
          <w:p w:rsidR="00025A6C" w:rsidRPr="000D6221" w:rsidRDefault="00025A6C" w:rsidP="00F16FF8">
            <w:pPr>
              <w:pStyle w:val="Listenabsatz"/>
              <w:numPr>
                <w:ilvl w:val="0"/>
                <w:numId w:val="0"/>
              </w:numPr>
              <w:rPr>
                <w:rStyle w:val="Fett"/>
                <w:u w:val="single"/>
              </w:rPr>
            </w:pPr>
            <w:r w:rsidRPr="000D6221">
              <w:rPr>
                <w:rStyle w:val="Fett"/>
                <w:u w:val="single"/>
              </w:rPr>
              <w:t>Lüftungsgitter</w:t>
            </w:r>
          </w:p>
          <w:p w:rsidR="000129E2" w:rsidRPr="000D6221" w:rsidRDefault="00025A6C" w:rsidP="000129E2">
            <w:pPr>
              <w:pStyle w:val="Listenabsatz"/>
              <w:tabs>
                <w:tab w:val="clear" w:pos="720"/>
                <w:tab w:val="num" w:pos="231"/>
              </w:tabs>
              <w:ind w:left="373" w:hanging="373"/>
              <w:rPr>
                <w:b/>
                <w:u w:val="single"/>
              </w:rPr>
            </w:pPr>
            <w:r w:rsidRPr="000D6221">
              <w:rPr>
                <w:b/>
                <w:u w:val="single"/>
              </w:rPr>
              <w:t>Aluminium-Lüftungsgitter</w:t>
            </w:r>
            <w:r w:rsidR="006A029E" w:rsidRPr="000D6221">
              <w:rPr>
                <w:b/>
                <w:u w:val="single"/>
              </w:rPr>
              <w:t xml:space="preserve"> Typ LDC</w:t>
            </w:r>
          </w:p>
          <w:p w:rsidR="006A52C0" w:rsidRPr="00587E7E" w:rsidRDefault="00025A6C" w:rsidP="000129E2">
            <w:pPr>
              <w:pStyle w:val="Listenabsatz"/>
              <w:numPr>
                <w:ilvl w:val="0"/>
                <w:numId w:val="0"/>
              </w:numPr>
              <w:tabs>
                <w:tab w:val="clear" w:pos="284"/>
              </w:tabs>
              <w:ind w:left="231"/>
              <w:rPr>
                <w:b/>
              </w:rPr>
            </w:pPr>
            <w:r w:rsidRPr="00025A6C">
              <w:t>85</w:t>
            </w:r>
            <w:r w:rsidR="00B4505B">
              <w:t xml:space="preserve"> </w:t>
            </w:r>
            <w:r w:rsidRPr="00025A6C">
              <w:t>% freier Querschnitt, abgerundete Kanten, Umlenkung durch Lamelle</w:t>
            </w:r>
            <w:r w:rsidR="00B4505B">
              <w:t>n</w:t>
            </w:r>
            <w:r w:rsidRPr="00025A6C">
              <w:t>,</w:t>
            </w:r>
            <w:r w:rsidR="000129E2">
              <w:br/>
            </w:r>
            <w:r w:rsidRPr="00025A6C">
              <w:t>natur eloxiert</w:t>
            </w:r>
            <w:r w:rsidR="00262553">
              <w:br/>
            </w:r>
            <w:r w:rsidRPr="00025A6C">
              <w:t xml:space="preserve">Länge __________ mm  </w:t>
            </w:r>
            <w:r w:rsidRPr="00025A6C">
              <w:tab/>
            </w:r>
            <w:r w:rsidRPr="00025A6C">
              <w:tab/>
              <w:t>Breite __________ mm</w:t>
            </w:r>
            <w:r>
              <w:br/>
            </w:r>
          </w:p>
          <w:p w:rsidR="000D6221" w:rsidRPr="000D6221" w:rsidRDefault="00025A6C" w:rsidP="000129E2">
            <w:pPr>
              <w:pStyle w:val="Listenabsatz"/>
              <w:tabs>
                <w:tab w:val="clear" w:pos="284"/>
                <w:tab w:val="clear" w:pos="720"/>
                <w:tab w:val="left" w:pos="90"/>
              </w:tabs>
              <w:ind w:left="231" w:hanging="231"/>
              <w:rPr>
                <w:u w:val="single"/>
              </w:rPr>
            </w:pPr>
            <w:r w:rsidRPr="000D6221">
              <w:rPr>
                <w:b/>
                <w:u w:val="single"/>
              </w:rPr>
              <w:t>Ausblasrahmen fü</w:t>
            </w:r>
            <w:r w:rsidR="006A52C0" w:rsidRPr="000D6221">
              <w:rPr>
                <w:b/>
                <w:u w:val="single"/>
              </w:rPr>
              <w:t>r Lüftungsgitte</w:t>
            </w:r>
            <w:r w:rsidR="006A029E" w:rsidRPr="000D6221">
              <w:rPr>
                <w:b/>
                <w:u w:val="single"/>
              </w:rPr>
              <w:t>r</w:t>
            </w:r>
            <w:r w:rsidR="006A52C0" w:rsidRPr="000D6221">
              <w:rPr>
                <w:b/>
                <w:u w:val="single"/>
              </w:rPr>
              <w:t>, Typ LDI</w:t>
            </w:r>
          </w:p>
          <w:p w:rsidR="000D6221" w:rsidRDefault="00025A6C" w:rsidP="000D6221">
            <w:pPr>
              <w:pStyle w:val="Listenabsatz"/>
              <w:numPr>
                <w:ilvl w:val="0"/>
                <w:numId w:val="0"/>
              </w:numPr>
              <w:tabs>
                <w:tab w:val="clear" w:pos="284"/>
                <w:tab w:val="left" w:pos="90"/>
              </w:tabs>
              <w:ind w:left="231"/>
            </w:pPr>
            <w:r w:rsidRPr="00025A6C">
              <w:t xml:space="preserve">Sonderausführung </w:t>
            </w:r>
            <w:r w:rsidR="001D6729">
              <w:t>Lüftungsgitter</w:t>
            </w:r>
            <w:r w:rsidRPr="00025A6C">
              <w:t>/Rahmen</w:t>
            </w:r>
          </w:p>
          <w:p w:rsidR="00025A6C" w:rsidRPr="00025A6C" w:rsidRDefault="00025A6C" w:rsidP="000D6221">
            <w:pPr>
              <w:pStyle w:val="Listenabsatz"/>
              <w:numPr>
                <w:ilvl w:val="0"/>
                <w:numId w:val="0"/>
              </w:numPr>
              <w:tabs>
                <w:tab w:val="clear" w:pos="284"/>
                <w:tab w:val="left" w:pos="90"/>
              </w:tabs>
              <w:ind w:left="231"/>
            </w:pPr>
            <w:r w:rsidRPr="00025A6C">
              <w:t>pulverbeschichtet oder lackiert ähnlich RAL-Nr. __________</w:t>
            </w:r>
          </w:p>
          <w:p w:rsidR="00025A6C" w:rsidRPr="00025A6C" w:rsidRDefault="0062592C" w:rsidP="006A52C0">
            <w:r>
              <w:pict>
                <v:rect id="_x0000_i1043" style="width:0;height:1.5pt" o:hralign="center" o:hrstd="t" o:hr="t" fillcolor="#a0a0a0" stroked="f"/>
              </w:pict>
            </w:r>
          </w:p>
          <w:p w:rsidR="00025A6C" w:rsidRDefault="00025A6C" w:rsidP="00F16FF8">
            <w:pPr>
              <w:pStyle w:val="Listenabsatz"/>
              <w:numPr>
                <w:ilvl w:val="0"/>
                <w:numId w:val="0"/>
              </w:numPr>
              <w:rPr>
                <w:rStyle w:val="Fett"/>
                <w:u w:val="single"/>
              </w:rPr>
            </w:pPr>
            <w:r w:rsidRPr="000D6221">
              <w:rPr>
                <w:rStyle w:val="Fett"/>
                <w:u w:val="single"/>
              </w:rPr>
              <w:t>Gerätebefestigung</w:t>
            </w:r>
          </w:p>
          <w:p w:rsidR="000D6221" w:rsidRPr="000D6221" w:rsidRDefault="0062592C" w:rsidP="00F16FF8">
            <w:pPr>
              <w:pStyle w:val="Listenabsatz"/>
              <w:numPr>
                <w:ilvl w:val="0"/>
                <w:numId w:val="0"/>
              </w:numPr>
              <w:rPr>
                <w:rStyle w:val="Fett"/>
                <w:u w:val="single"/>
              </w:rPr>
            </w:pPr>
            <w:r>
              <w:pict>
                <v:rect id="_x0000_i1044" style="width:0;height:1.5pt" o:hralign="center" o:hrstd="t" o:hr="t" fillcolor="#a0a0a0" stroked="f"/>
              </w:pict>
            </w:r>
          </w:p>
          <w:p w:rsidR="000D6221" w:rsidRDefault="00025A6C" w:rsidP="000129E2">
            <w:pPr>
              <w:pStyle w:val="Listenabsatz"/>
              <w:tabs>
                <w:tab w:val="clear" w:pos="720"/>
                <w:tab w:val="num" w:pos="373"/>
              </w:tabs>
              <w:ind w:left="373" w:hanging="373"/>
            </w:pPr>
            <w:r w:rsidRPr="000D6221">
              <w:rPr>
                <w:b/>
                <w:u w:val="single"/>
              </w:rPr>
              <w:t>Wandhalterung seitlich</w:t>
            </w:r>
          </w:p>
          <w:p w:rsidR="000D6221" w:rsidRDefault="00025A6C" w:rsidP="000D6221">
            <w:pPr>
              <w:pStyle w:val="Listenabsatz"/>
              <w:numPr>
                <w:ilvl w:val="0"/>
                <w:numId w:val="0"/>
              </w:numPr>
              <w:ind w:left="373"/>
            </w:pPr>
            <w:r w:rsidRPr="00025A6C">
              <w:t>komplett, bestehend aus je zwei stabilen Haltern aus verzinktem Flachstahl und zwei einstellbaren Abstandshaltern zur lotrechten Montage der Geräte</w:t>
            </w:r>
          </w:p>
          <w:p w:rsidR="00025A6C" w:rsidRDefault="00025A6C" w:rsidP="000D6221">
            <w:pPr>
              <w:pStyle w:val="Listenabsatz"/>
              <w:numPr>
                <w:ilvl w:val="0"/>
                <w:numId w:val="0"/>
              </w:numPr>
              <w:ind w:left="373"/>
            </w:pPr>
            <w:r w:rsidRPr="00025A6C">
              <w:t>lichter Wandabstand</w:t>
            </w:r>
            <w:r w:rsidR="00262553">
              <w:t xml:space="preserve"> ____________________</w:t>
            </w:r>
            <w:r w:rsidRPr="00025A6C">
              <w:t xml:space="preserve"> mm</w:t>
            </w:r>
          </w:p>
          <w:p w:rsidR="009829A2" w:rsidRDefault="0062592C" w:rsidP="000129E2">
            <w:pPr>
              <w:pStyle w:val="Listenabsatz"/>
              <w:numPr>
                <w:ilvl w:val="0"/>
                <w:numId w:val="0"/>
              </w:numPr>
              <w:tabs>
                <w:tab w:val="num" w:pos="373"/>
              </w:tabs>
              <w:ind w:left="373" w:hanging="373"/>
            </w:pPr>
            <w:r>
              <w:pict>
                <v:rect id="_x0000_i1045" style="width:0;height:1.5pt" o:hralign="center" o:hrstd="t" o:hr="t" fillcolor="#a0a0a0" stroked="f"/>
              </w:pict>
            </w:r>
          </w:p>
          <w:p w:rsidR="000D6221" w:rsidRDefault="00025A6C" w:rsidP="000129E2">
            <w:pPr>
              <w:pStyle w:val="Listenabsatz"/>
              <w:tabs>
                <w:tab w:val="clear" w:pos="720"/>
                <w:tab w:val="num" w:pos="373"/>
              </w:tabs>
              <w:ind w:left="373" w:hanging="373"/>
            </w:pPr>
            <w:r w:rsidRPr="000D6221">
              <w:rPr>
                <w:b/>
                <w:u w:val="single"/>
              </w:rPr>
              <w:t>alternativ: Bodenhalterung</w:t>
            </w:r>
            <w:r w:rsidRPr="00262553">
              <w:t>,</w:t>
            </w:r>
          </w:p>
          <w:p w:rsidR="000D6221" w:rsidRDefault="00025A6C" w:rsidP="000D6221">
            <w:pPr>
              <w:pStyle w:val="Listenabsatz"/>
              <w:numPr>
                <w:ilvl w:val="0"/>
                <w:numId w:val="0"/>
              </w:numPr>
              <w:ind w:left="373"/>
            </w:pPr>
            <w:r w:rsidRPr="00262553">
              <w:t>komplett, bestehend aus je zwei stabilen Tragprofilen zur Montage auf dem Boden, Befestigung an der Geräterückseite,</w:t>
            </w:r>
          </w:p>
          <w:p w:rsidR="00025A6C" w:rsidRDefault="00025A6C" w:rsidP="000D6221">
            <w:pPr>
              <w:pStyle w:val="Listenabsatz"/>
              <w:numPr>
                <w:ilvl w:val="0"/>
                <w:numId w:val="0"/>
              </w:numPr>
              <w:ind w:left="373"/>
            </w:pPr>
            <w:r w:rsidRPr="00025A6C">
              <w:t>lichter Boden</w:t>
            </w:r>
            <w:r w:rsidR="00262553">
              <w:t xml:space="preserve">abstand: </w:t>
            </w:r>
            <w:r w:rsidRPr="00025A6C">
              <w:t>__________ mm</w:t>
            </w:r>
          </w:p>
          <w:p w:rsidR="009829A2" w:rsidRPr="00025A6C" w:rsidRDefault="0062592C" w:rsidP="000129E2">
            <w:pPr>
              <w:tabs>
                <w:tab w:val="num" w:pos="373"/>
              </w:tabs>
              <w:ind w:left="373" w:hanging="373"/>
            </w:pPr>
            <w:r>
              <w:pict>
                <v:rect id="_x0000_i1046" style="width:0;height:1.5pt" o:hralign="center" o:hrstd="t" o:hr="t" fillcolor="#a0a0a0" stroked="f"/>
              </w:pict>
            </w:r>
          </w:p>
          <w:p w:rsidR="000D6221" w:rsidRPr="000D6221" w:rsidRDefault="00025A6C" w:rsidP="000D6221">
            <w:pPr>
              <w:pStyle w:val="Listenabsatz"/>
              <w:tabs>
                <w:tab w:val="clear" w:pos="720"/>
                <w:tab w:val="num" w:pos="373"/>
              </w:tabs>
              <w:ind w:left="373" w:hanging="373"/>
            </w:pPr>
            <w:r w:rsidRPr="000D6221">
              <w:rPr>
                <w:b/>
                <w:u w:val="single"/>
              </w:rPr>
              <w:t>alternativ: Wandaufhängung hinte</w:t>
            </w:r>
            <w:r w:rsidR="000D6221">
              <w:rPr>
                <w:b/>
                <w:u w:val="single"/>
              </w:rPr>
              <w:t>n</w:t>
            </w:r>
          </w:p>
          <w:p w:rsidR="000D6221" w:rsidRDefault="00025A6C" w:rsidP="000D6221">
            <w:pPr>
              <w:pStyle w:val="Listenabsatz"/>
              <w:numPr>
                <w:ilvl w:val="0"/>
                <w:numId w:val="0"/>
              </w:numPr>
              <w:ind w:left="373"/>
            </w:pPr>
            <w:r>
              <w:t>einschließlich Abstandshalter</w:t>
            </w:r>
          </w:p>
          <w:p w:rsidR="00025A6C" w:rsidRDefault="00025A6C" w:rsidP="000D6221">
            <w:pPr>
              <w:pStyle w:val="Listenabsatz"/>
              <w:numPr>
                <w:ilvl w:val="0"/>
                <w:numId w:val="0"/>
              </w:numPr>
              <w:ind w:left="373"/>
            </w:pPr>
            <w:r>
              <w:t>lichter Wandabstand: __________ mm</w:t>
            </w:r>
          </w:p>
          <w:p w:rsidR="0062592C" w:rsidRDefault="0062592C" w:rsidP="000D6221">
            <w:pPr>
              <w:pStyle w:val="Listenabsatz"/>
              <w:numPr>
                <w:ilvl w:val="0"/>
                <w:numId w:val="0"/>
              </w:numPr>
              <w:ind w:left="373"/>
            </w:pPr>
            <w:bookmarkStart w:id="0" w:name="_GoBack"/>
            <w:bookmarkEnd w:id="0"/>
          </w:p>
          <w:p w:rsidR="00362B44" w:rsidRDefault="0062592C" w:rsidP="00651395">
            <w:r>
              <w:pict>
                <v:rect id="_x0000_i1047" style="width:0;height:1.5pt" o:hralign="center" o:hrstd="t" o:hr="t" fillcolor="#a0a0a0" stroked="f"/>
              </w:pict>
            </w:r>
          </w:p>
          <w:p w:rsidR="00587E7E" w:rsidRPr="000D6221" w:rsidRDefault="00587E7E" w:rsidP="00F16FF8">
            <w:pPr>
              <w:spacing w:before="120"/>
              <w:rPr>
                <w:b/>
                <w:u w:val="single"/>
              </w:rPr>
            </w:pPr>
            <w:r w:rsidRPr="000D6221">
              <w:rPr>
                <w:b/>
                <w:u w:val="single"/>
              </w:rPr>
              <w:lastRenderedPageBreak/>
              <w:t>Zubehör Regelung</w:t>
            </w:r>
          </w:p>
          <w:p w:rsidR="00587E7E" w:rsidRDefault="00587E7E" w:rsidP="00587E7E"/>
          <w:p w:rsidR="000129E2" w:rsidRPr="000129E2" w:rsidRDefault="00587E7E" w:rsidP="00362B44">
            <w:pPr>
              <w:pStyle w:val="Listenabsatz"/>
              <w:numPr>
                <w:ilvl w:val="0"/>
                <w:numId w:val="34"/>
              </w:numPr>
              <w:ind w:left="302" w:hanging="283"/>
              <w:rPr>
                <w:lang w:val="en-US"/>
              </w:rPr>
            </w:pPr>
            <w:r w:rsidRPr="000129E2">
              <w:rPr>
                <w:b/>
                <w:u w:val="single"/>
                <w:lang w:val="en-US"/>
              </w:rPr>
              <w:t>Modbus-</w:t>
            </w:r>
            <w:proofErr w:type="spellStart"/>
            <w:r w:rsidRPr="000129E2">
              <w:rPr>
                <w:b/>
                <w:u w:val="single"/>
                <w:lang w:val="en-US"/>
              </w:rPr>
              <w:t>fähige</w:t>
            </w:r>
            <w:proofErr w:type="spellEnd"/>
            <w:r w:rsidRPr="000129E2">
              <w:rPr>
                <w:b/>
                <w:u w:val="single"/>
                <w:lang w:val="en-US"/>
              </w:rPr>
              <w:t xml:space="preserve"> Platine „Connected Intelligence“</w:t>
            </w:r>
          </w:p>
          <w:p w:rsidR="00362B44" w:rsidRDefault="00587E7E" w:rsidP="000129E2">
            <w:pPr>
              <w:pStyle w:val="Listenabsatz"/>
              <w:numPr>
                <w:ilvl w:val="0"/>
                <w:numId w:val="0"/>
              </w:numPr>
              <w:ind w:left="302"/>
            </w:pPr>
            <w:r w:rsidRPr="006315D0">
              <w:t>Frei parametrierbarer, vorprogrammierter, offen kommunikationsfähiger Regler; zum Regeln der Raumtemperatur von Räumen, die mit Ventilatorkonvektoren</w:t>
            </w:r>
            <w:r>
              <w:t>, Induktionsgeräten</w:t>
            </w:r>
            <w:r w:rsidRPr="006315D0">
              <w:t xml:space="preserve"> oder dezentralen Lüftungsgeräten System PulseVentilation geheizt, gekühlt oder belüftet werden können.</w:t>
            </w:r>
            <w:r w:rsidR="00362B44">
              <w:br/>
            </w:r>
            <w:r w:rsidR="00362B44" w:rsidRPr="006315D0">
              <w:t xml:space="preserve">Montage </w:t>
            </w:r>
            <w:r w:rsidR="00362B44">
              <w:t>an der Fassade mithilfe Montageplatte</w:t>
            </w:r>
            <w:r w:rsidR="00362B44" w:rsidRPr="006315D0">
              <w:t xml:space="preserve">, </w:t>
            </w:r>
            <w:r w:rsidR="00362B44">
              <w:t xml:space="preserve">Ventile </w:t>
            </w:r>
            <w:r w:rsidR="00362B44" w:rsidRPr="006315D0">
              <w:t>werkseitig verdrahtet.</w:t>
            </w:r>
          </w:p>
          <w:p w:rsidR="00587E7E" w:rsidRDefault="00587E7E" w:rsidP="00362B44">
            <w:pPr>
              <w:pStyle w:val="Listenabsatz"/>
              <w:numPr>
                <w:ilvl w:val="0"/>
                <w:numId w:val="0"/>
              </w:numPr>
              <w:ind w:left="302"/>
            </w:pPr>
            <w:r w:rsidRPr="006315D0">
              <w:br/>
              <w:t>Eingänge für Präsenzmelder, Fensterkontakt, Kondensatdetektor, Change-over-Funktion, Temperaturfühler, CO</w:t>
            </w:r>
            <w:r w:rsidRPr="00BD7F1A">
              <w:rPr>
                <w:vertAlign w:val="subscript"/>
              </w:rPr>
              <w:t>2</w:t>
            </w:r>
            <w:r w:rsidRPr="006315D0">
              <w:t xml:space="preserve">-Fühler. </w:t>
            </w:r>
            <w:r w:rsidRPr="006315D0">
              <w:br/>
              <w:t xml:space="preserve">Ansteuerung von 24 V thermischen Stellantrieben (PWM). </w:t>
            </w:r>
            <w:r w:rsidRPr="006315D0">
              <w:br/>
              <w:t xml:space="preserve">Ansteuerung eines EC-Ventilators über 0...10 V. </w:t>
            </w:r>
            <w:r w:rsidRPr="006315D0">
              <w:br/>
              <w:t xml:space="preserve">Parametrierung über Mini-USB Schnittstelle, SD Karte oder Bus. </w:t>
            </w:r>
            <w:r w:rsidRPr="006315D0">
              <w:br/>
              <w:t xml:space="preserve">Werksseitige Vorparametrierung durch LTG möglich. </w:t>
            </w:r>
            <w:r w:rsidRPr="006315D0">
              <w:br/>
            </w:r>
            <w:r w:rsidRPr="006315D0">
              <w:br/>
              <w:t>Nachrüstbar für LTG Ventilatorkonvektoren</w:t>
            </w:r>
            <w:r w:rsidR="00D41296">
              <w:t xml:space="preserve"> und Induktionsgeräte</w:t>
            </w:r>
            <w:r w:rsidRPr="006315D0">
              <w:t xml:space="preserve">. Kompatibel mit gängigen, herstellerunabhängigen Modbus-Raumbediengeräten und Sensoren ohne zusätzliches Gatewaymodul. </w:t>
            </w:r>
            <w:r w:rsidRPr="006315D0">
              <w:br/>
              <w:t xml:space="preserve">Modbus-Slave-Funktionalität vom externen Master (herstellerunabhängige Automationsstation mit Verbindung an übergeordnete Automationsebene) frei parametrierbar und ansprechbar (Funktions- und Regelparameter). Regelparameter (wie Vorlauftemperatur, Präsenz oder Außenlufttemperatur) über geteilte Sensorik von anderen Modbus-Teilnehmern abrufbar. </w:t>
            </w:r>
            <w:r w:rsidRPr="006315D0">
              <w:br/>
              <w:t xml:space="preserve">Modbus Master-Funktionalität optional für kleine Inselnetze (max. 6 Teilnehmer) ohne Verbindung an übergeordnete Automationsebenen onboard parametrierbar. </w:t>
            </w:r>
            <w:r w:rsidRPr="006315D0">
              <w:br/>
            </w:r>
            <w:r w:rsidRPr="006315D0">
              <w:br/>
              <w:t>Ventilantrieb</w:t>
            </w:r>
            <w:r>
              <w:t>e sind</w:t>
            </w:r>
            <w:r w:rsidR="00362B44">
              <w:t xml:space="preserve"> werkseitig</w:t>
            </w:r>
            <w:r w:rsidRPr="006315D0">
              <w:t xml:space="preserve"> mit der Connected Intelligence Platine betriebsfertig verkabelt.</w:t>
            </w:r>
            <w:r>
              <w:br/>
            </w:r>
            <w:r w:rsidRPr="006315D0">
              <w:br/>
            </w:r>
            <w:r w:rsidRPr="000D6221">
              <w:rPr>
                <w:b/>
                <w:u w:val="single"/>
              </w:rPr>
              <w:t>Technische Daten</w:t>
            </w:r>
            <w:r>
              <w:br/>
            </w:r>
            <w:r w:rsidRPr="006315D0">
              <w:t>Versorgungsspannung</w:t>
            </w:r>
            <w:r w:rsidRPr="006315D0">
              <w:tab/>
              <w:t>24 V DC</w:t>
            </w:r>
            <w:r w:rsidRPr="006315D0">
              <w:br/>
              <w:t>Umgebungstemperatur</w:t>
            </w:r>
            <w:r w:rsidRPr="006315D0">
              <w:tab/>
              <w:t>0...50 °C</w:t>
            </w:r>
            <w:r w:rsidRPr="006315D0">
              <w:br/>
              <w:t>Lagertemperatur</w:t>
            </w:r>
            <w:r w:rsidRPr="006315D0">
              <w:tab/>
            </w:r>
            <w:r w:rsidRPr="006315D0">
              <w:tab/>
            </w:r>
            <w:r w:rsidRPr="006315D0">
              <w:tab/>
              <w:t>-20...+70 °C</w:t>
            </w:r>
            <w:r w:rsidRPr="006315D0">
              <w:br/>
              <w:t xml:space="preserve">Montage </w:t>
            </w:r>
            <w:r w:rsidRPr="006315D0">
              <w:tab/>
            </w:r>
            <w:r w:rsidRPr="006315D0">
              <w:tab/>
            </w:r>
            <w:r w:rsidRPr="006315D0">
              <w:tab/>
            </w:r>
            <w:r w:rsidRPr="006315D0">
              <w:tab/>
            </w:r>
            <w:r w:rsidRPr="006315D0">
              <w:tab/>
              <w:t>am Gerät werkseitig verkabelt und montiert</w:t>
            </w:r>
            <w:r w:rsidRPr="006315D0">
              <w:br/>
            </w:r>
            <w:r>
              <w:br/>
            </w:r>
            <w:r w:rsidRPr="000D6221">
              <w:rPr>
                <w:b/>
                <w:u w:val="single"/>
              </w:rPr>
              <w:t>Eingänge</w:t>
            </w:r>
            <w:r w:rsidRPr="006315D0">
              <w:br/>
              <w:t>3 x Universaleingänge</w:t>
            </w:r>
            <w:r w:rsidRPr="006315D0">
              <w:tab/>
              <w:t>LG-NI1000, 0...50 °C</w:t>
            </w:r>
            <w:r w:rsidRPr="006315D0">
              <w:br/>
            </w:r>
            <w:r w:rsidRPr="006315D0">
              <w:tab/>
            </w:r>
            <w:r w:rsidRPr="006315D0">
              <w:tab/>
            </w:r>
            <w:r w:rsidRPr="006315D0">
              <w:tab/>
            </w:r>
            <w:r w:rsidRPr="006315D0">
              <w:tab/>
            </w:r>
            <w:r w:rsidRPr="006315D0">
              <w:tab/>
            </w:r>
            <w:r w:rsidRPr="006315D0">
              <w:tab/>
            </w:r>
            <w:r w:rsidRPr="006315D0">
              <w:tab/>
              <w:t>0...10 V</w:t>
            </w:r>
            <w:r w:rsidRPr="006315D0">
              <w:br/>
            </w:r>
            <w:r w:rsidRPr="006315D0">
              <w:tab/>
            </w:r>
            <w:r w:rsidRPr="006315D0">
              <w:tab/>
            </w:r>
            <w:r w:rsidRPr="006315D0">
              <w:tab/>
            </w:r>
            <w:r w:rsidRPr="006315D0">
              <w:tab/>
            </w:r>
            <w:r w:rsidRPr="006315D0">
              <w:tab/>
            </w:r>
            <w:r w:rsidRPr="006315D0">
              <w:tab/>
            </w:r>
            <w:r w:rsidRPr="006315D0">
              <w:tab/>
              <w:t>oder Digitaleingang</w:t>
            </w:r>
            <w:r w:rsidR="000D6221">
              <w:br/>
            </w:r>
            <w:r w:rsidRPr="006315D0">
              <w:br/>
            </w:r>
            <w:r w:rsidRPr="000D6221">
              <w:rPr>
                <w:b/>
                <w:u w:val="single"/>
              </w:rPr>
              <w:t>Ausgänge</w:t>
            </w:r>
            <w:r w:rsidRPr="006315D0">
              <w:br/>
            </w:r>
            <w:r w:rsidR="00362B44" w:rsidRPr="006315D0">
              <w:t xml:space="preserve">2 x Digitalausgang </w:t>
            </w:r>
            <w:r w:rsidR="00362B44" w:rsidRPr="006315D0">
              <w:tab/>
            </w:r>
            <w:r w:rsidR="00362B44" w:rsidRPr="006315D0">
              <w:tab/>
              <w:t xml:space="preserve">24 V AC, max. 2,0 A, </w:t>
            </w:r>
            <w:r w:rsidR="00362B44">
              <w:t xml:space="preserve">für </w:t>
            </w:r>
            <w:r w:rsidR="00362B44" w:rsidRPr="006315D0">
              <w:t>Kühl-/Heizventil</w:t>
            </w:r>
            <w:r w:rsidR="00362B44" w:rsidRPr="006315D0">
              <w:br/>
              <w:t>1 x Analogausgang</w:t>
            </w:r>
            <w:r w:rsidR="00362B44" w:rsidRPr="006315D0">
              <w:tab/>
            </w:r>
            <w:r w:rsidR="00362B44" w:rsidRPr="006315D0">
              <w:tab/>
              <w:t>0...10 V AC, max. 5 mA,</w:t>
            </w:r>
            <w:r w:rsidR="00362B44">
              <w:br/>
            </w:r>
            <w:r w:rsidR="00362B44">
              <w:tab/>
            </w:r>
            <w:r w:rsidR="00362B44">
              <w:tab/>
            </w:r>
            <w:r w:rsidR="00362B44">
              <w:tab/>
            </w:r>
            <w:r w:rsidR="00362B44">
              <w:tab/>
            </w:r>
            <w:r w:rsidR="00362B44">
              <w:tab/>
            </w:r>
            <w:r w:rsidR="00362B44">
              <w:tab/>
            </w:r>
            <w:r w:rsidR="00362B44">
              <w:tab/>
              <w:t xml:space="preserve">für EC-Motor (bei Ventilatorkonvektoren) </w:t>
            </w:r>
            <w:r w:rsidR="00362B44">
              <w:br/>
            </w:r>
            <w:r w:rsidR="00362B44">
              <w:tab/>
            </w:r>
            <w:r w:rsidR="00362B44">
              <w:tab/>
            </w:r>
            <w:r w:rsidR="00362B44">
              <w:tab/>
            </w:r>
            <w:r w:rsidR="00362B44">
              <w:tab/>
            </w:r>
            <w:r w:rsidR="00362B44">
              <w:tab/>
            </w:r>
            <w:r w:rsidR="00362B44">
              <w:tab/>
            </w:r>
            <w:r w:rsidR="00362B44">
              <w:tab/>
              <w:t>oder SmartFlow-Antrieb (bei HFVsf und HFBsf)</w:t>
            </w:r>
            <w:r w:rsidRPr="006315D0">
              <w:br/>
            </w:r>
            <w:r w:rsidRPr="006315D0">
              <w:br/>
            </w:r>
            <w:r w:rsidRPr="000D6221">
              <w:rPr>
                <w:b/>
                <w:u w:val="single"/>
              </w:rPr>
              <w:t>Kommunikation</w:t>
            </w:r>
            <w:r w:rsidRPr="006315D0">
              <w:tab/>
            </w:r>
            <w:r w:rsidRPr="006315D0">
              <w:tab/>
            </w:r>
            <w:r w:rsidRPr="006315D0">
              <w:tab/>
              <w:t>MODBUS-RTU Master oder Slave</w:t>
            </w:r>
          </w:p>
          <w:p w:rsidR="00587E7E" w:rsidRDefault="00587E7E" w:rsidP="00587E7E">
            <w:pPr>
              <w:pStyle w:val="Listenabsatz"/>
              <w:numPr>
                <w:ilvl w:val="0"/>
                <w:numId w:val="0"/>
              </w:numPr>
              <w:ind w:left="284"/>
            </w:pPr>
            <w:r w:rsidRPr="006315D0">
              <w:br/>
              <w:t xml:space="preserve">Durch die C.I.-Platine </w:t>
            </w:r>
            <w:r>
              <w:t>entfallen</w:t>
            </w:r>
            <w:r w:rsidRPr="006315D0">
              <w:t xml:space="preserve"> bauseitig folgende GLT-Datenpunkte:</w:t>
            </w:r>
            <w:r>
              <w:br/>
              <w:t xml:space="preserve">- </w:t>
            </w:r>
            <w:r w:rsidRPr="006315D0">
              <w:t>Stellsignal Ventil Kühlen</w:t>
            </w:r>
            <w:r>
              <w:br/>
              <w:t xml:space="preserve">- </w:t>
            </w:r>
            <w:r w:rsidRPr="006315D0">
              <w:t>Stellsignal Ventil Heizen</w:t>
            </w:r>
          </w:p>
          <w:p w:rsidR="00587E7E" w:rsidRDefault="00587E7E" w:rsidP="00587E7E">
            <w:pPr>
              <w:ind w:left="284"/>
            </w:pPr>
          </w:p>
          <w:p w:rsidR="00587E7E" w:rsidRDefault="00587E7E" w:rsidP="00587E7E">
            <w:pPr>
              <w:rPr>
                <w:b/>
              </w:rPr>
            </w:pPr>
            <w:r w:rsidRPr="006458B7">
              <w:rPr>
                <w:b/>
              </w:rPr>
              <w:t>Hersteller:</w:t>
            </w:r>
            <w:r w:rsidRPr="006458B7">
              <w:rPr>
                <w:b/>
              </w:rPr>
              <w:tab/>
              <w:t>LTG Aktiengesellschaft</w:t>
            </w:r>
          </w:p>
          <w:p w:rsidR="00587E7E" w:rsidRDefault="00587E7E" w:rsidP="00587E7E">
            <w:pPr>
              <w:rPr>
                <w:b/>
              </w:rPr>
            </w:pPr>
            <w:r>
              <w:rPr>
                <w:b/>
              </w:rPr>
              <w:t>Typ: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Connected Intelligence</w:t>
            </w:r>
          </w:p>
          <w:p w:rsidR="0062592C" w:rsidRPr="006458B7" w:rsidRDefault="0062592C" w:rsidP="00587E7E">
            <w:pPr>
              <w:rPr>
                <w:b/>
              </w:rPr>
            </w:pPr>
          </w:p>
          <w:p w:rsidR="00EC344E" w:rsidRDefault="0062592C" w:rsidP="00FC081F">
            <w:r>
              <w:pict>
                <v:rect id="_x0000_i1048" style="width:0;height:1.5pt" o:hralign="center" o:hrstd="t" o:hr="t" fillcolor="#a0a0a0" stroked="f"/>
              </w:pict>
            </w:r>
          </w:p>
          <w:p w:rsidR="000129E2" w:rsidRPr="000129E2" w:rsidRDefault="00EC344E" w:rsidP="00F16FF8">
            <w:pPr>
              <w:pStyle w:val="Listenabsatz"/>
              <w:numPr>
                <w:ilvl w:val="0"/>
                <w:numId w:val="34"/>
              </w:numPr>
              <w:tabs>
                <w:tab w:val="clear" w:pos="284"/>
              </w:tabs>
              <w:ind w:left="212" w:hanging="212"/>
            </w:pPr>
            <w:r w:rsidRPr="00163D38">
              <w:rPr>
                <w:b/>
                <w:u w:val="single"/>
              </w:rPr>
              <w:lastRenderedPageBreak/>
              <w:t>Transformator 230 / 24 V DC</w:t>
            </w:r>
          </w:p>
          <w:p w:rsidR="00EC344E" w:rsidRDefault="00EC344E" w:rsidP="000129E2">
            <w:pPr>
              <w:pStyle w:val="Listenabsatz"/>
              <w:numPr>
                <w:ilvl w:val="0"/>
                <w:numId w:val="0"/>
              </w:numPr>
              <w:tabs>
                <w:tab w:val="clear" w:pos="284"/>
              </w:tabs>
              <w:ind w:left="212"/>
            </w:pPr>
            <w:r w:rsidRPr="00163D38">
              <w:t xml:space="preserve">für die Spannungsversorgung der Connected Intelligence-Platine mit 24 V DC, werkseitig </w:t>
            </w:r>
            <w:r>
              <w:t>auf der CI-Montageplatte</w:t>
            </w:r>
            <w:r w:rsidRPr="00163D38">
              <w:t xml:space="preserve"> verbaut und verkabelt</w:t>
            </w:r>
          </w:p>
          <w:p w:rsidR="00587E7E" w:rsidRDefault="0062592C" w:rsidP="00587E7E">
            <w:r>
              <w:pict>
                <v:rect id="_x0000_i1049" style="width:0;height:1.5pt" o:hralign="center" o:hrstd="t" o:hr="t" fillcolor="#a0a0a0" stroked="f"/>
              </w:pict>
            </w:r>
          </w:p>
          <w:p w:rsidR="000129E2" w:rsidRPr="000129E2" w:rsidRDefault="00700DD2" w:rsidP="00700DD2">
            <w:pPr>
              <w:pStyle w:val="Listenabsatz"/>
              <w:numPr>
                <w:ilvl w:val="0"/>
                <w:numId w:val="37"/>
              </w:numPr>
              <w:tabs>
                <w:tab w:val="num" w:pos="567"/>
              </w:tabs>
              <w:ind w:left="284" w:hanging="284"/>
              <w:contextualSpacing/>
            </w:pPr>
            <w:r>
              <w:rPr>
                <w:b/>
                <w:u w:val="single"/>
              </w:rPr>
              <w:t>Modbus-Raumbediengerät LFC02 Touch 2AO3DO RS485 Modbus,</w:t>
            </w:r>
          </w:p>
          <w:p w:rsidR="00700DD2" w:rsidRDefault="000129E2" w:rsidP="000129E2">
            <w:pPr>
              <w:pStyle w:val="Listenabsatz"/>
              <w:numPr>
                <w:ilvl w:val="0"/>
                <w:numId w:val="0"/>
              </w:numPr>
              <w:ind w:left="284"/>
              <w:contextualSpacing/>
            </w:pPr>
            <w:r>
              <w:rPr>
                <w:b/>
                <w:u w:val="single"/>
              </w:rPr>
              <w:br/>
            </w:r>
            <w:r w:rsidR="00700DD2" w:rsidRPr="000129E2">
              <w:t>schwarz oder weiß</w:t>
            </w:r>
            <w:r w:rsidR="00700DD2">
              <w:br/>
              <w:t>Spannungsversorgung: 24 V AC</w:t>
            </w:r>
            <w:r w:rsidR="00700DD2">
              <w:br/>
              <w:t>Farbe: Schwarz oder Weiß</w:t>
            </w:r>
            <w:r w:rsidR="00700DD2">
              <w:br/>
              <w:t>RS485 Modbus RTU Kommunikation</w:t>
            </w:r>
            <w:r w:rsidR="00700DD2">
              <w:br/>
              <w:t>3 x Schließerkontakt, Lüfterstufen / Heizen + Kühlen 0…10 V</w:t>
            </w:r>
            <w:r w:rsidR="00700DD2">
              <w:br/>
              <w:t xml:space="preserve">1x Eingang für zusätzlichen externen Sensor NTC10k, 1x ESI für Fensterkontakt, Taupunkt, 1x OCC für Anwesenheitserkennung, Keycard-Schalter </w:t>
            </w:r>
            <w:r w:rsidR="00700DD2">
              <w:br/>
              <w:t>Großes Touch-LCD-Display (64 x 41 mm)</w:t>
            </w:r>
            <w:r w:rsidR="00700DD2">
              <w:br/>
              <w:t>Interner Temperatursensor</w:t>
            </w:r>
            <w:r w:rsidR="00700DD2">
              <w:br/>
              <w:t>Montage in bauseitige Unterputzdose (Ø = 60 mm, Tiefe min. 45 mm)</w:t>
            </w:r>
            <w:r w:rsidR="00700DD2">
              <w:br/>
              <w:t>Schutzklasse IP20</w:t>
            </w:r>
          </w:p>
          <w:p w:rsidR="00700DD2" w:rsidRDefault="00700DD2" w:rsidP="00700DD2"/>
          <w:p w:rsidR="00700DD2" w:rsidRDefault="00700DD2" w:rsidP="00700D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Hersteller:</w:t>
            </w:r>
            <w:r>
              <w:rPr>
                <w:b/>
                <w:lang w:val="en-US"/>
              </w:rPr>
              <w:tab/>
              <w:t>Thermokon</w:t>
            </w:r>
          </w:p>
          <w:p w:rsidR="00700DD2" w:rsidRDefault="00700DD2" w:rsidP="00700D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Typ:</w:t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  <w:t xml:space="preserve">LCF02 Touch 2AO3DO RS485 Modbus 24 V </w:t>
            </w:r>
          </w:p>
          <w:p w:rsidR="00700DD2" w:rsidRDefault="00700DD2" w:rsidP="00700DD2">
            <w:pPr>
              <w:rPr>
                <w:lang w:val="en-US"/>
              </w:rPr>
            </w:pPr>
          </w:p>
          <w:p w:rsidR="00700DD2" w:rsidRDefault="00700DD2" w:rsidP="00700DD2">
            <w:pPr>
              <w:pStyle w:val="Listenabsatz"/>
              <w:numPr>
                <w:ilvl w:val="0"/>
                <w:numId w:val="38"/>
              </w:numPr>
              <w:contextualSpacing/>
            </w:pPr>
            <w:r>
              <w:t>Weiß</w:t>
            </w:r>
          </w:p>
          <w:p w:rsidR="000129E2" w:rsidRDefault="000129E2" w:rsidP="000129E2">
            <w:pPr>
              <w:pStyle w:val="Listenabsatz"/>
              <w:numPr>
                <w:ilvl w:val="0"/>
                <w:numId w:val="0"/>
              </w:numPr>
              <w:ind w:left="1004"/>
              <w:contextualSpacing/>
            </w:pPr>
          </w:p>
          <w:p w:rsidR="00700DD2" w:rsidRDefault="00700DD2" w:rsidP="00700DD2">
            <w:pPr>
              <w:pStyle w:val="Listenabsatz"/>
              <w:numPr>
                <w:ilvl w:val="0"/>
                <w:numId w:val="38"/>
              </w:numPr>
              <w:contextualSpacing/>
            </w:pPr>
            <w:r>
              <w:t>Schwarz</w:t>
            </w:r>
          </w:p>
          <w:p w:rsidR="00FC081F" w:rsidRPr="00092E99" w:rsidRDefault="00FC081F" w:rsidP="00FC081F">
            <w:pPr>
              <w:pStyle w:val="Listenabsatz"/>
              <w:numPr>
                <w:ilvl w:val="0"/>
                <w:numId w:val="0"/>
              </w:numPr>
              <w:ind w:left="284" w:hanging="284"/>
              <w:rPr>
                <w:lang w:val="en-US"/>
              </w:rPr>
            </w:pPr>
          </w:p>
          <w:p w:rsidR="00587E7E" w:rsidRPr="00FC081F" w:rsidRDefault="00FC081F" w:rsidP="00FC081F">
            <w:pPr>
              <w:tabs>
                <w:tab w:val="left" w:pos="1207"/>
              </w:tabs>
              <w:spacing w:line="276" w:lineRule="auto"/>
              <w:rPr>
                <w:lang w:val="en-US"/>
              </w:rPr>
            </w:pPr>
            <w:r>
              <w:rPr>
                <w:b/>
              </w:rPr>
              <w:t>W</w:t>
            </w:r>
            <w:r w:rsidRPr="001D59B5">
              <w:rPr>
                <w:b/>
              </w:rPr>
              <w:t>eitere Regelungssysteme auf Anfrage</w:t>
            </w:r>
            <w:r>
              <w:rPr>
                <w:b/>
              </w:rPr>
              <w:t>.</w:t>
            </w:r>
          </w:p>
        </w:tc>
        <w:tc>
          <w:tcPr>
            <w:tcW w:w="965" w:type="dxa"/>
          </w:tcPr>
          <w:p w:rsidR="00D95BB5" w:rsidRPr="00FC081F" w:rsidRDefault="00D95BB5" w:rsidP="00EA4AE2">
            <w:pPr>
              <w:jc w:val="right"/>
              <w:rPr>
                <w:lang w:val="en-US"/>
              </w:rPr>
            </w:pPr>
          </w:p>
        </w:tc>
        <w:tc>
          <w:tcPr>
            <w:tcW w:w="1161" w:type="dxa"/>
          </w:tcPr>
          <w:p w:rsidR="00640233" w:rsidRPr="00FC081F" w:rsidRDefault="00640233" w:rsidP="00EA4AE2">
            <w:pPr>
              <w:jc w:val="right"/>
              <w:rPr>
                <w:lang w:val="en-US"/>
              </w:rPr>
            </w:pPr>
          </w:p>
        </w:tc>
      </w:tr>
    </w:tbl>
    <w:p w:rsidR="00025A6C" w:rsidRPr="00025A6C" w:rsidRDefault="00025A6C" w:rsidP="00025A6C">
      <w:pPr>
        <w:rPr>
          <w:rStyle w:val="Fett"/>
        </w:rPr>
      </w:pPr>
      <w:r w:rsidRPr="00FC081F">
        <w:rPr>
          <w:lang w:val="en-US"/>
        </w:rPr>
        <w:lastRenderedPageBreak/>
        <w:br w:type="page"/>
      </w:r>
      <w:r w:rsidRPr="00025A6C">
        <w:rPr>
          <w:rStyle w:val="Fett"/>
        </w:rPr>
        <w:lastRenderedPageBreak/>
        <w:t>Technische Daten</w:t>
      </w:r>
    </w:p>
    <w:p w:rsidR="00025A6C" w:rsidRDefault="00025A6C" w:rsidP="00025A6C">
      <w:pPr>
        <w:rPr>
          <w:rStyle w:val="Fett"/>
        </w:rPr>
      </w:pPr>
    </w:p>
    <w:tbl>
      <w:tblPr>
        <w:tblW w:w="7371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850"/>
        <w:gridCol w:w="1417"/>
        <w:gridCol w:w="1418"/>
      </w:tblGrid>
      <w:tr w:rsidR="00B4505B" w:rsidRPr="003145CC" w:rsidTr="00003049">
        <w:trPr>
          <w:trHeight w:val="340"/>
        </w:trPr>
        <w:tc>
          <w:tcPr>
            <w:tcW w:w="3686" w:type="dxa"/>
            <w:vAlign w:val="center"/>
          </w:tcPr>
          <w:p w:rsidR="00B4505B" w:rsidRPr="003145CC" w:rsidRDefault="00B4505B" w:rsidP="00003049">
            <w:r w:rsidRPr="003145CC">
              <w:t>Primärluftmenge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4505B" w:rsidRPr="003145CC" w:rsidRDefault="00B4505B" w:rsidP="00003049">
            <w:r w:rsidRPr="003145CC">
              <w:t>[m³/h]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5B" w:rsidRPr="003145CC" w:rsidRDefault="00B4505B" w:rsidP="00003049"/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505B" w:rsidRPr="003145CC" w:rsidRDefault="00B4505B" w:rsidP="00003049"/>
        </w:tc>
      </w:tr>
      <w:tr w:rsidR="00B4505B" w:rsidRPr="003145CC" w:rsidTr="00003049">
        <w:trPr>
          <w:trHeight w:val="340"/>
        </w:trPr>
        <w:tc>
          <w:tcPr>
            <w:tcW w:w="3686" w:type="dxa"/>
            <w:vAlign w:val="center"/>
          </w:tcPr>
          <w:p w:rsidR="00B4505B" w:rsidRPr="003145CC" w:rsidRDefault="00B4505B" w:rsidP="00003049">
            <w:r w:rsidRPr="003145CC">
              <w:t>Stat. Druck am Primärluftstutzen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4505B" w:rsidRPr="003145CC" w:rsidRDefault="00B4505B" w:rsidP="00003049">
            <w:r w:rsidRPr="003145CC">
              <w:t>[Pa]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5B" w:rsidRPr="003145CC" w:rsidRDefault="00B4505B" w:rsidP="00003049"/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505B" w:rsidRPr="003145CC" w:rsidRDefault="00B4505B" w:rsidP="00003049"/>
        </w:tc>
      </w:tr>
      <w:tr w:rsidR="00B4505B" w:rsidRPr="003145CC" w:rsidTr="00003049">
        <w:trPr>
          <w:trHeight w:val="340"/>
        </w:trPr>
        <w:tc>
          <w:tcPr>
            <w:tcW w:w="3686" w:type="dxa"/>
            <w:vAlign w:val="center"/>
          </w:tcPr>
          <w:p w:rsidR="00B4505B" w:rsidRPr="003145CC" w:rsidRDefault="00B4505B" w:rsidP="00003049">
            <w:r w:rsidRPr="003145CC">
              <w:t>Schallleistungspegel des Gerätes (L</w:t>
            </w:r>
            <w:r w:rsidRPr="003145CC">
              <w:rPr>
                <w:vertAlign w:val="subscript"/>
              </w:rPr>
              <w:t>WA</w:t>
            </w:r>
            <w:r w:rsidRPr="003145CC"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4505B" w:rsidRPr="003145CC" w:rsidRDefault="00B4505B" w:rsidP="00003049">
            <w:r w:rsidRPr="003145CC">
              <w:t>[dB(A)]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5B" w:rsidRPr="003145CC" w:rsidRDefault="00B4505B" w:rsidP="00003049"/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505B" w:rsidRPr="003145CC" w:rsidRDefault="00B4505B" w:rsidP="00003049"/>
        </w:tc>
      </w:tr>
      <w:tr w:rsidR="00B4505B" w:rsidRPr="003145CC" w:rsidTr="00003049">
        <w:trPr>
          <w:trHeight w:val="340"/>
        </w:trPr>
        <w:tc>
          <w:tcPr>
            <w:tcW w:w="3686" w:type="dxa"/>
            <w:vAlign w:val="center"/>
          </w:tcPr>
          <w:p w:rsidR="00B4505B" w:rsidRPr="003145CC" w:rsidRDefault="00B4505B" w:rsidP="00003049"/>
        </w:tc>
        <w:tc>
          <w:tcPr>
            <w:tcW w:w="850" w:type="dxa"/>
            <w:vAlign w:val="center"/>
          </w:tcPr>
          <w:p w:rsidR="00B4505B" w:rsidRPr="003145CC" w:rsidRDefault="00B4505B" w:rsidP="00003049"/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4505B" w:rsidRPr="003145CC" w:rsidRDefault="00B4505B" w:rsidP="00003049"/>
        </w:tc>
        <w:tc>
          <w:tcPr>
            <w:tcW w:w="1417" w:type="dxa"/>
            <w:vAlign w:val="center"/>
          </w:tcPr>
          <w:p w:rsidR="00B4505B" w:rsidRPr="003145CC" w:rsidRDefault="00B4505B" w:rsidP="00003049"/>
        </w:tc>
      </w:tr>
      <w:tr w:rsidR="00B4505B" w:rsidRPr="003145CC" w:rsidTr="00003049">
        <w:trPr>
          <w:trHeight w:val="340"/>
        </w:trPr>
        <w:tc>
          <w:tcPr>
            <w:tcW w:w="3686" w:type="dxa"/>
            <w:vAlign w:val="center"/>
          </w:tcPr>
          <w:p w:rsidR="00B4505B" w:rsidRPr="00B4505B" w:rsidRDefault="00B4505B" w:rsidP="00003049">
            <w:pPr>
              <w:rPr>
                <w:rStyle w:val="Fett"/>
              </w:rPr>
            </w:pPr>
            <w:r>
              <w:rPr>
                <w:rStyle w:val="Fett"/>
              </w:rPr>
              <w:t>Kühlbetrieb</w:t>
            </w:r>
          </w:p>
        </w:tc>
        <w:tc>
          <w:tcPr>
            <w:tcW w:w="850" w:type="dxa"/>
            <w:vAlign w:val="center"/>
          </w:tcPr>
          <w:p w:rsidR="00B4505B" w:rsidRPr="003145CC" w:rsidRDefault="00B4505B" w:rsidP="00003049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4505B" w:rsidRPr="003145CC" w:rsidRDefault="00B4505B" w:rsidP="00003049"/>
        </w:tc>
        <w:tc>
          <w:tcPr>
            <w:tcW w:w="1417" w:type="dxa"/>
            <w:vAlign w:val="center"/>
          </w:tcPr>
          <w:p w:rsidR="00B4505B" w:rsidRPr="003145CC" w:rsidRDefault="00B4505B" w:rsidP="00003049"/>
        </w:tc>
      </w:tr>
      <w:tr w:rsidR="00B4505B" w:rsidRPr="003145CC" w:rsidTr="00003049">
        <w:trPr>
          <w:trHeight w:val="340"/>
        </w:trPr>
        <w:tc>
          <w:tcPr>
            <w:tcW w:w="3686" w:type="dxa"/>
            <w:vAlign w:val="center"/>
          </w:tcPr>
          <w:p w:rsidR="00B4505B" w:rsidRPr="003145CC" w:rsidRDefault="00B4505B" w:rsidP="00003049">
            <w:r w:rsidRPr="003145CC">
              <w:t>Raumtemperatur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4505B" w:rsidRPr="003145CC" w:rsidRDefault="00B4505B" w:rsidP="00003049">
            <w:r w:rsidRPr="003145CC">
              <w:t>[°C]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5B" w:rsidRPr="003145CC" w:rsidRDefault="00B4505B" w:rsidP="00003049"/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505B" w:rsidRPr="003145CC" w:rsidRDefault="00B4505B" w:rsidP="00003049"/>
        </w:tc>
      </w:tr>
      <w:tr w:rsidR="00B4505B" w:rsidRPr="003145CC" w:rsidTr="00003049">
        <w:trPr>
          <w:trHeight w:val="340"/>
        </w:trPr>
        <w:tc>
          <w:tcPr>
            <w:tcW w:w="3686" w:type="dxa"/>
            <w:vAlign w:val="center"/>
          </w:tcPr>
          <w:p w:rsidR="00B4505B" w:rsidRPr="003145CC" w:rsidRDefault="00B4505B" w:rsidP="00003049">
            <w:r w:rsidRPr="003145CC">
              <w:t>Primärlufttemperatur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4505B" w:rsidRPr="003145CC" w:rsidRDefault="00B4505B" w:rsidP="00003049">
            <w:r w:rsidRPr="003145CC">
              <w:t>[°C]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5B" w:rsidRPr="003145CC" w:rsidRDefault="00B4505B" w:rsidP="00003049"/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505B" w:rsidRPr="003145CC" w:rsidRDefault="00B4505B" w:rsidP="00003049"/>
        </w:tc>
      </w:tr>
      <w:tr w:rsidR="00B4505B" w:rsidRPr="003145CC" w:rsidTr="00003049">
        <w:trPr>
          <w:trHeight w:val="340"/>
        </w:trPr>
        <w:tc>
          <w:tcPr>
            <w:tcW w:w="3686" w:type="dxa"/>
            <w:vAlign w:val="center"/>
          </w:tcPr>
          <w:p w:rsidR="00B4505B" w:rsidRPr="003145CC" w:rsidRDefault="00B4505B" w:rsidP="00003049">
            <w:r>
              <w:t>Gesamtkühlleist</w:t>
            </w:r>
            <w:r w:rsidRPr="003145CC">
              <w:t>ung je Gerät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4505B" w:rsidRPr="003145CC" w:rsidRDefault="00B4505B" w:rsidP="00003049">
            <w:r w:rsidRPr="003145CC">
              <w:t>[W]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5B" w:rsidRPr="003145CC" w:rsidRDefault="00B4505B" w:rsidP="00003049"/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505B" w:rsidRPr="003145CC" w:rsidRDefault="00B4505B" w:rsidP="00003049"/>
        </w:tc>
      </w:tr>
      <w:tr w:rsidR="00B4505B" w:rsidRPr="003145CC" w:rsidTr="00003049">
        <w:trPr>
          <w:trHeight w:val="340"/>
        </w:trPr>
        <w:tc>
          <w:tcPr>
            <w:tcW w:w="3686" w:type="dxa"/>
            <w:vAlign w:val="center"/>
          </w:tcPr>
          <w:p w:rsidR="00B4505B" w:rsidRPr="003145CC" w:rsidRDefault="00B4505B" w:rsidP="00003049">
            <w:r w:rsidRPr="003145CC">
              <w:t>Primärluft</w:t>
            </w:r>
            <w:r w:rsidR="006D4C60">
              <w:t>-K</w:t>
            </w:r>
            <w:r w:rsidRPr="003145CC">
              <w:t>ühlleistung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4505B" w:rsidRPr="003145CC" w:rsidRDefault="00B4505B" w:rsidP="00003049">
            <w:r w:rsidRPr="003145CC">
              <w:t>[W]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5B" w:rsidRPr="003145CC" w:rsidRDefault="00B4505B" w:rsidP="00003049"/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505B" w:rsidRPr="003145CC" w:rsidRDefault="00B4505B" w:rsidP="00003049"/>
        </w:tc>
      </w:tr>
      <w:tr w:rsidR="00B4505B" w:rsidRPr="003145CC" w:rsidTr="00003049">
        <w:trPr>
          <w:trHeight w:val="340"/>
        </w:trPr>
        <w:tc>
          <w:tcPr>
            <w:tcW w:w="3686" w:type="dxa"/>
            <w:vAlign w:val="center"/>
          </w:tcPr>
          <w:p w:rsidR="00B4505B" w:rsidRPr="003145CC" w:rsidRDefault="00B4505B" w:rsidP="00003049">
            <w:r w:rsidRPr="003145CC">
              <w:t>Kühlleistung des Wärme</w:t>
            </w:r>
            <w:r w:rsidR="00587E7E">
              <w:t>übertrager</w:t>
            </w:r>
            <w:r w:rsidRPr="003145CC">
              <w:t>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4505B" w:rsidRPr="003145CC" w:rsidRDefault="00B4505B" w:rsidP="00003049">
            <w:r w:rsidRPr="003145CC">
              <w:t>[W]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5B" w:rsidRPr="003145CC" w:rsidRDefault="00B4505B" w:rsidP="00003049"/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505B" w:rsidRPr="003145CC" w:rsidRDefault="00B4505B" w:rsidP="00003049"/>
        </w:tc>
      </w:tr>
      <w:tr w:rsidR="00B4505B" w:rsidRPr="003145CC" w:rsidTr="00003049">
        <w:trPr>
          <w:trHeight w:val="340"/>
        </w:trPr>
        <w:tc>
          <w:tcPr>
            <w:tcW w:w="3686" w:type="dxa"/>
            <w:vAlign w:val="center"/>
          </w:tcPr>
          <w:p w:rsidR="00B4505B" w:rsidRPr="003145CC" w:rsidRDefault="00B4505B" w:rsidP="00003049">
            <w:r w:rsidRPr="003145CC">
              <w:t>Kaltwasser</w:t>
            </w:r>
            <w:r w:rsidR="006D4C60">
              <w:t>-V</w:t>
            </w:r>
            <w:r w:rsidRPr="003145CC">
              <w:t>orlauftemperatur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4505B" w:rsidRPr="003145CC" w:rsidRDefault="00B4505B" w:rsidP="00003049">
            <w:r w:rsidRPr="003145CC">
              <w:t>[°C]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5B" w:rsidRPr="003145CC" w:rsidRDefault="00B4505B" w:rsidP="00003049"/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505B" w:rsidRPr="003145CC" w:rsidRDefault="00B4505B" w:rsidP="00003049"/>
        </w:tc>
      </w:tr>
      <w:tr w:rsidR="00B4505B" w:rsidRPr="003145CC" w:rsidTr="00003049">
        <w:trPr>
          <w:trHeight w:val="340"/>
        </w:trPr>
        <w:tc>
          <w:tcPr>
            <w:tcW w:w="3686" w:type="dxa"/>
            <w:vAlign w:val="center"/>
          </w:tcPr>
          <w:p w:rsidR="00B4505B" w:rsidRPr="003145CC" w:rsidRDefault="00B4505B" w:rsidP="00003049">
            <w:r w:rsidRPr="003145CC">
              <w:t>Kaltwassermenge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4505B" w:rsidRPr="003145CC" w:rsidRDefault="00B4505B" w:rsidP="00003049">
            <w:r w:rsidRPr="003145CC">
              <w:t>[kg/h]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5B" w:rsidRPr="003145CC" w:rsidRDefault="00B4505B" w:rsidP="00003049"/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505B" w:rsidRPr="003145CC" w:rsidRDefault="00B4505B" w:rsidP="00003049"/>
        </w:tc>
      </w:tr>
      <w:tr w:rsidR="00B4505B" w:rsidRPr="003145CC" w:rsidTr="00003049">
        <w:trPr>
          <w:trHeight w:val="340"/>
        </w:trPr>
        <w:tc>
          <w:tcPr>
            <w:tcW w:w="3686" w:type="dxa"/>
            <w:vAlign w:val="center"/>
          </w:tcPr>
          <w:p w:rsidR="00B4505B" w:rsidRPr="003145CC" w:rsidRDefault="00B4505B" w:rsidP="00003049">
            <w:r w:rsidRPr="003145CC">
              <w:t>Wasserseitiger Druckverlust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4505B" w:rsidRPr="003145CC" w:rsidRDefault="00B4505B" w:rsidP="00003049">
            <w:r w:rsidRPr="003145CC">
              <w:t>[kPa]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5B" w:rsidRPr="003145CC" w:rsidRDefault="00B4505B" w:rsidP="00003049"/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505B" w:rsidRPr="003145CC" w:rsidRDefault="00B4505B" w:rsidP="00003049"/>
        </w:tc>
      </w:tr>
      <w:tr w:rsidR="00B4505B" w:rsidRPr="003145CC" w:rsidTr="00003049">
        <w:trPr>
          <w:trHeight w:val="340"/>
        </w:trPr>
        <w:tc>
          <w:tcPr>
            <w:tcW w:w="3686" w:type="dxa"/>
            <w:vAlign w:val="center"/>
          </w:tcPr>
          <w:p w:rsidR="00B4505B" w:rsidRPr="003145CC" w:rsidRDefault="00B4505B" w:rsidP="00003049"/>
        </w:tc>
        <w:tc>
          <w:tcPr>
            <w:tcW w:w="850" w:type="dxa"/>
            <w:vAlign w:val="center"/>
          </w:tcPr>
          <w:p w:rsidR="00B4505B" w:rsidRPr="003145CC" w:rsidRDefault="00B4505B" w:rsidP="00003049"/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4505B" w:rsidRPr="003145CC" w:rsidRDefault="00B4505B" w:rsidP="00003049"/>
        </w:tc>
        <w:tc>
          <w:tcPr>
            <w:tcW w:w="1417" w:type="dxa"/>
            <w:vAlign w:val="center"/>
          </w:tcPr>
          <w:p w:rsidR="00B4505B" w:rsidRPr="003145CC" w:rsidRDefault="00B4505B" w:rsidP="00003049"/>
        </w:tc>
      </w:tr>
      <w:tr w:rsidR="00B4505B" w:rsidRPr="003145CC" w:rsidTr="00003049">
        <w:trPr>
          <w:trHeight w:val="340"/>
        </w:trPr>
        <w:tc>
          <w:tcPr>
            <w:tcW w:w="3686" w:type="dxa"/>
            <w:vAlign w:val="center"/>
          </w:tcPr>
          <w:p w:rsidR="00B4505B" w:rsidRPr="00B4505B" w:rsidRDefault="00B4505B" w:rsidP="00003049">
            <w:pPr>
              <w:rPr>
                <w:rStyle w:val="Fett"/>
              </w:rPr>
            </w:pPr>
            <w:r>
              <w:rPr>
                <w:rStyle w:val="Fett"/>
              </w:rPr>
              <w:t>Heizbetrieb</w:t>
            </w:r>
          </w:p>
        </w:tc>
        <w:tc>
          <w:tcPr>
            <w:tcW w:w="850" w:type="dxa"/>
            <w:vAlign w:val="center"/>
          </w:tcPr>
          <w:p w:rsidR="00B4505B" w:rsidRPr="003145CC" w:rsidRDefault="00B4505B" w:rsidP="00003049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4505B" w:rsidRPr="003145CC" w:rsidRDefault="00B4505B" w:rsidP="00003049"/>
        </w:tc>
        <w:tc>
          <w:tcPr>
            <w:tcW w:w="1417" w:type="dxa"/>
            <w:vAlign w:val="center"/>
          </w:tcPr>
          <w:p w:rsidR="00B4505B" w:rsidRPr="003145CC" w:rsidRDefault="00B4505B" w:rsidP="00003049"/>
        </w:tc>
      </w:tr>
      <w:tr w:rsidR="00B4505B" w:rsidRPr="003145CC" w:rsidTr="00003049">
        <w:trPr>
          <w:trHeight w:val="340"/>
        </w:trPr>
        <w:tc>
          <w:tcPr>
            <w:tcW w:w="3686" w:type="dxa"/>
            <w:vAlign w:val="center"/>
          </w:tcPr>
          <w:p w:rsidR="00B4505B" w:rsidRPr="003145CC" w:rsidRDefault="00B4505B" w:rsidP="00003049">
            <w:r w:rsidRPr="003145CC">
              <w:t>Raumtemperatur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4505B" w:rsidRPr="003145CC" w:rsidRDefault="00B4505B" w:rsidP="00003049">
            <w:r w:rsidRPr="003145CC">
              <w:t>[°C]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5B" w:rsidRPr="003145CC" w:rsidRDefault="00B4505B" w:rsidP="00003049"/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505B" w:rsidRPr="003145CC" w:rsidRDefault="00B4505B" w:rsidP="00003049"/>
        </w:tc>
      </w:tr>
      <w:tr w:rsidR="00B4505B" w:rsidRPr="003145CC" w:rsidTr="00003049">
        <w:trPr>
          <w:trHeight w:val="340"/>
        </w:trPr>
        <w:tc>
          <w:tcPr>
            <w:tcW w:w="3686" w:type="dxa"/>
            <w:vAlign w:val="center"/>
          </w:tcPr>
          <w:p w:rsidR="00B4505B" w:rsidRPr="003145CC" w:rsidRDefault="00B4505B" w:rsidP="00003049">
            <w:r w:rsidRPr="003145CC">
              <w:t>Primärlufttemperatur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4505B" w:rsidRPr="003145CC" w:rsidRDefault="00B4505B" w:rsidP="00003049">
            <w:r w:rsidRPr="003145CC">
              <w:t>[°C]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5B" w:rsidRPr="003145CC" w:rsidRDefault="00B4505B" w:rsidP="00003049"/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505B" w:rsidRPr="003145CC" w:rsidRDefault="00B4505B" w:rsidP="00003049"/>
        </w:tc>
      </w:tr>
      <w:tr w:rsidR="00B4505B" w:rsidRPr="003145CC" w:rsidTr="00003049">
        <w:trPr>
          <w:trHeight w:val="340"/>
        </w:trPr>
        <w:tc>
          <w:tcPr>
            <w:tcW w:w="3686" w:type="dxa"/>
            <w:vAlign w:val="center"/>
          </w:tcPr>
          <w:p w:rsidR="00B4505B" w:rsidRPr="003145CC" w:rsidRDefault="00B4505B" w:rsidP="00003049">
            <w:r w:rsidRPr="003145CC">
              <w:t>Gesamtheizleistung je Gerät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4505B" w:rsidRPr="003145CC" w:rsidRDefault="00B4505B" w:rsidP="00003049">
            <w:r w:rsidRPr="003145CC">
              <w:t>[W]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5B" w:rsidRPr="003145CC" w:rsidRDefault="00B4505B" w:rsidP="00003049"/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505B" w:rsidRPr="003145CC" w:rsidRDefault="00B4505B" w:rsidP="00003049"/>
        </w:tc>
      </w:tr>
      <w:tr w:rsidR="00B4505B" w:rsidRPr="003145CC" w:rsidTr="00003049">
        <w:trPr>
          <w:trHeight w:val="340"/>
        </w:trPr>
        <w:tc>
          <w:tcPr>
            <w:tcW w:w="3686" w:type="dxa"/>
            <w:vAlign w:val="center"/>
          </w:tcPr>
          <w:p w:rsidR="00B4505B" w:rsidRPr="003145CC" w:rsidRDefault="00B4505B" w:rsidP="00003049">
            <w:r w:rsidRPr="003145CC">
              <w:t>Primärluft</w:t>
            </w:r>
            <w:r w:rsidR="006D4C60">
              <w:t>-H</w:t>
            </w:r>
            <w:r w:rsidRPr="003145CC">
              <w:t>eizleistung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4505B" w:rsidRPr="003145CC" w:rsidRDefault="00B4505B" w:rsidP="00003049">
            <w:r w:rsidRPr="003145CC">
              <w:t>[W]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5B" w:rsidRPr="003145CC" w:rsidRDefault="00B4505B" w:rsidP="00003049"/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505B" w:rsidRPr="003145CC" w:rsidRDefault="00B4505B" w:rsidP="00003049"/>
        </w:tc>
      </w:tr>
      <w:tr w:rsidR="00B4505B" w:rsidRPr="003145CC" w:rsidTr="00003049">
        <w:trPr>
          <w:trHeight w:val="340"/>
        </w:trPr>
        <w:tc>
          <w:tcPr>
            <w:tcW w:w="3686" w:type="dxa"/>
            <w:vAlign w:val="center"/>
          </w:tcPr>
          <w:p w:rsidR="00B4505B" w:rsidRPr="003145CC" w:rsidRDefault="00B4505B" w:rsidP="00003049">
            <w:r w:rsidRPr="003145CC">
              <w:t>Heizleistung des Wärme</w:t>
            </w:r>
            <w:r w:rsidR="00587E7E">
              <w:t>übertrager</w:t>
            </w:r>
            <w:r w:rsidRPr="003145CC">
              <w:t>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4505B" w:rsidRPr="003145CC" w:rsidRDefault="00B4505B" w:rsidP="00003049">
            <w:r w:rsidRPr="003145CC">
              <w:t>[W]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5B" w:rsidRPr="003145CC" w:rsidRDefault="00B4505B" w:rsidP="00003049"/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505B" w:rsidRPr="003145CC" w:rsidRDefault="00B4505B" w:rsidP="00003049"/>
        </w:tc>
      </w:tr>
      <w:tr w:rsidR="00B4505B" w:rsidRPr="003145CC" w:rsidTr="00003049">
        <w:trPr>
          <w:trHeight w:val="340"/>
        </w:trPr>
        <w:tc>
          <w:tcPr>
            <w:tcW w:w="3686" w:type="dxa"/>
            <w:vAlign w:val="center"/>
          </w:tcPr>
          <w:p w:rsidR="00B4505B" w:rsidRPr="003145CC" w:rsidRDefault="00B4505B" w:rsidP="00003049">
            <w:r w:rsidRPr="003145CC">
              <w:t>Warmwasser</w:t>
            </w:r>
            <w:r w:rsidR="006D4C60">
              <w:t>-V</w:t>
            </w:r>
            <w:r w:rsidRPr="003145CC">
              <w:t>orlauftemperatur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4505B" w:rsidRPr="003145CC" w:rsidRDefault="00B4505B" w:rsidP="00003049">
            <w:r w:rsidRPr="003145CC">
              <w:t>[°C]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5B" w:rsidRPr="003145CC" w:rsidRDefault="00B4505B" w:rsidP="00003049"/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505B" w:rsidRPr="003145CC" w:rsidRDefault="00B4505B" w:rsidP="00003049"/>
        </w:tc>
      </w:tr>
      <w:tr w:rsidR="00B4505B" w:rsidRPr="003145CC" w:rsidTr="00003049">
        <w:trPr>
          <w:trHeight w:val="340"/>
        </w:trPr>
        <w:tc>
          <w:tcPr>
            <w:tcW w:w="3686" w:type="dxa"/>
            <w:vAlign w:val="center"/>
          </w:tcPr>
          <w:p w:rsidR="00B4505B" w:rsidRPr="003145CC" w:rsidRDefault="00B4505B" w:rsidP="00003049">
            <w:r w:rsidRPr="003145CC">
              <w:t>Warmwassermenge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4505B" w:rsidRPr="003145CC" w:rsidRDefault="00B4505B" w:rsidP="00003049">
            <w:r w:rsidRPr="003145CC">
              <w:t>[kg/h]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5B" w:rsidRPr="003145CC" w:rsidRDefault="00B4505B" w:rsidP="00003049"/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505B" w:rsidRPr="003145CC" w:rsidRDefault="00B4505B" w:rsidP="00003049"/>
        </w:tc>
      </w:tr>
      <w:tr w:rsidR="00B4505B" w:rsidRPr="003145CC" w:rsidTr="00003049">
        <w:trPr>
          <w:trHeight w:val="340"/>
        </w:trPr>
        <w:tc>
          <w:tcPr>
            <w:tcW w:w="3686" w:type="dxa"/>
            <w:vAlign w:val="center"/>
          </w:tcPr>
          <w:p w:rsidR="00B4505B" w:rsidRPr="003145CC" w:rsidRDefault="00B4505B" w:rsidP="00003049">
            <w:r w:rsidRPr="003145CC">
              <w:t>Wasserseitiger Druckverlust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4505B" w:rsidRPr="003145CC" w:rsidRDefault="00B4505B" w:rsidP="00003049">
            <w:r w:rsidRPr="003145CC">
              <w:t>[kPa]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5B" w:rsidRPr="003145CC" w:rsidRDefault="00B4505B" w:rsidP="00003049"/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505B" w:rsidRPr="003145CC" w:rsidRDefault="00B4505B" w:rsidP="00003049"/>
        </w:tc>
      </w:tr>
      <w:tr w:rsidR="00B4505B" w:rsidRPr="003145CC" w:rsidTr="00003049">
        <w:trPr>
          <w:trHeight w:val="340"/>
        </w:trPr>
        <w:tc>
          <w:tcPr>
            <w:tcW w:w="3686" w:type="dxa"/>
            <w:vAlign w:val="center"/>
          </w:tcPr>
          <w:p w:rsidR="00B4505B" w:rsidRPr="003145CC" w:rsidRDefault="00B4505B" w:rsidP="00003049"/>
        </w:tc>
        <w:tc>
          <w:tcPr>
            <w:tcW w:w="850" w:type="dxa"/>
            <w:vAlign w:val="center"/>
          </w:tcPr>
          <w:p w:rsidR="00B4505B" w:rsidRPr="003145CC" w:rsidRDefault="00B4505B" w:rsidP="00003049"/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4505B" w:rsidRPr="003145CC" w:rsidRDefault="00B4505B" w:rsidP="00003049"/>
        </w:tc>
        <w:tc>
          <w:tcPr>
            <w:tcW w:w="1417" w:type="dxa"/>
            <w:vAlign w:val="center"/>
          </w:tcPr>
          <w:p w:rsidR="00B4505B" w:rsidRPr="003145CC" w:rsidRDefault="00B4505B" w:rsidP="00003049"/>
        </w:tc>
      </w:tr>
      <w:tr w:rsidR="00B4505B" w:rsidRPr="003145CC" w:rsidTr="00003049">
        <w:trPr>
          <w:trHeight w:val="340"/>
        </w:trPr>
        <w:tc>
          <w:tcPr>
            <w:tcW w:w="3686" w:type="dxa"/>
            <w:vAlign w:val="center"/>
          </w:tcPr>
          <w:p w:rsidR="00B4505B" w:rsidRPr="00B4505B" w:rsidRDefault="00B4505B" w:rsidP="00003049">
            <w:pPr>
              <w:rPr>
                <w:rStyle w:val="Fett"/>
              </w:rPr>
            </w:pPr>
            <w:r>
              <w:rPr>
                <w:rStyle w:val="Fett"/>
              </w:rPr>
              <w:t>Konvektionsbetrieb</w:t>
            </w:r>
          </w:p>
        </w:tc>
        <w:tc>
          <w:tcPr>
            <w:tcW w:w="850" w:type="dxa"/>
            <w:vAlign w:val="center"/>
          </w:tcPr>
          <w:p w:rsidR="00B4505B" w:rsidRPr="003145CC" w:rsidRDefault="00B4505B" w:rsidP="00003049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4505B" w:rsidRPr="003145CC" w:rsidRDefault="00B4505B" w:rsidP="00003049"/>
        </w:tc>
        <w:tc>
          <w:tcPr>
            <w:tcW w:w="1417" w:type="dxa"/>
            <w:vAlign w:val="center"/>
          </w:tcPr>
          <w:p w:rsidR="00B4505B" w:rsidRPr="003145CC" w:rsidRDefault="00B4505B" w:rsidP="00003049"/>
        </w:tc>
      </w:tr>
      <w:tr w:rsidR="00B4505B" w:rsidRPr="003145CC" w:rsidTr="00003049">
        <w:trPr>
          <w:trHeight w:val="340"/>
        </w:trPr>
        <w:tc>
          <w:tcPr>
            <w:tcW w:w="3686" w:type="dxa"/>
            <w:vAlign w:val="center"/>
          </w:tcPr>
          <w:p w:rsidR="00B4505B" w:rsidRPr="003145CC" w:rsidRDefault="00B4505B" w:rsidP="00003049">
            <w:r w:rsidRPr="003145CC">
              <w:t>Raumtemperatur abgesenkt auf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4505B" w:rsidRPr="003145CC" w:rsidRDefault="00B4505B" w:rsidP="00003049">
            <w:r w:rsidRPr="003145CC">
              <w:t>[°C]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5B" w:rsidRPr="003145CC" w:rsidRDefault="00B4505B" w:rsidP="00003049"/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505B" w:rsidRPr="003145CC" w:rsidRDefault="00B4505B" w:rsidP="00003049"/>
        </w:tc>
      </w:tr>
      <w:tr w:rsidR="00B4505B" w:rsidRPr="003145CC" w:rsidTr="00003049">
        <w:trPr>
          <w:trHeight w:val="340"/>
        </w:trPr>
        <w:tc>
          <w:tcPr>
            <w:tcW w:w="3686" w:type="dxa"/>
            <w:vAlign w:val="center"/>
          </w:tcPr>
          <w:p w:rsidR="00B4505B" w:rsidRPr="003145CC" w:rsidRDefault="00B4505B" w:rsidP="00003049">
            <w:r w:rsidRPr="003145CC">
              <w:t>Wasservorlauftemperatur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4505B" w:rsidRPr="003145CC" w:rsidRDefault="00B4505B" w:rsidP="00003049">
            <w:r w:rsidRPr="003145CC">
              <w:t>[°C]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5B" w:rsidRPr="003145CC" w:rsidRDefault="00B4505B" w:rsidP="00003049"/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505B" w:rsidRPr="003145CC" w:rsidRDefault="00B4505B" w:rsidP="00003049"/>
        </w:tc>
      </w:tr>
      <w:tr w:rsidR="00B4505B" w:rsidRPr="003145CC" w:rsidTr="00003049">
        <w:trPr>
          <w:trHeight w:val="340"/>
        </w:trPr>
        <w:tc>
          <w:tcPr>
            <w:tcW w:w="3686" w:type="dxa"/>
            <w:vAlign w:val="center"/>
          </w:tcPr>
          <w:p w:rsidR="00B4505B" w:rsidRPr="003145CC" w:rsidRDefault="00B4505B" w:rsidP="00003049">
            <w:r w:rsidRPr="003145CC">
              <w:t>Heizleistung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4505B" w:rsidRPr="003145CC" w:rsidRDefault="00B4505B" w:rsidP="00003049">
            <w:r w:rsidRPr="003145CC">
              <w:t>[W]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5B" w:rsidRPr="003145CC" w:rsidRDefault="00B4505B" w:rsidP="00003049"/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505B" w:rsidRPr="003145CC" w:rsidRDefault="00B4505B" w:rsidP="00003049"/>
        </w:tc>
      </w:tr>
      <w:tr w:rsidR="00B4505B" w:rsidRPr="003145CC" w:rsidTr="00003049">
        <w:trPr>
          <w:trHeight w:val="340"/>
        </w:trPr>
        <w:tc>
          <w:tcPr>
            <w:tcW w:w="3686" w:type="dxa"/>
            <w:vAlign w:val="center"/>
          </w:tcPr>
          <w:p w:rsidR="00B4505B" w:rsidRPr="003145CC" w:rsidRDefault="00B4505B" w:rsidP="00003049"/>
        </w:tc>
        <w:tc>
          <w:tcPr>
            <w:tcW w:w="850" w:type="dxa"/>
            <w:vAlign w:val="center"/>
          </w:tcPr>
          <w:p w:rsidR="00B4505B" w:rsidRPr="003145CC" w:rsidRDefault="00B4505B" w:rsidP="00003049"/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4505B" w:rsidRPr="003145CC" w:rsidRDefault="00B4505B" w:rsidP="00003049"/>
        </w:tc>
        <w:tc>
          <w:tcPr>
            <w:tcW w:w="1417" w:type="dxa"/>
            <w:vAlign w:val="center"/>
          </w:tcPr>
          <w:p w:rsidR="00B4505B" w:rsidRPr="003145CC" w:rsidRDefault="00B4505B" w:rsidP="00003049"/>
        </w:tc>
      </w:tr>
      <w:tr w:rsidR="00B4505B" w:rsidRPr="003145CC" w:rsidTr="00003049">
        <w:trPr>
          <w:trHeight w:val="340"/>
        </w:trPr>
        <w:tc>
          <w:tcPr>
            <w:tcW w:w="3686" w:type="dxa"/>
            <w:vAlign w:val="center"/>
          </w:tcPr>
          <w:p w:rsidR="00B4505B" w:rsidRPr="00B4505B" w:rsidRDefault="00B4505B" w:rsidP="00003049">
            <w:pPr>
              <w:rPr>
                <w:rStyle w:val="Fett"/>
              </w:rPr>
            </w:pPr>
            <w:r>
              <w:rPr>
                <w:rStyle w:val="Fett"/>
              </w:rPr>
              <w:t>Gerätedaten</w:t>
            </w:r>
          </w:p>
        </w:tc>
        <w:tc>
          <w:tcPr>
            <w:tcW w:w="850" w:type="dxa"/>
            <w:vAlign w:val="center"/>
          </w:tcPr>
          <w:p w:rsidR="00B4505B" w:rsidRPr="003145CC" w:rsidRDefault="00B4505B" w:rsidP="00003049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4505B" w:rsidRPr="003145CC" w:rsidRDefault="00B4505B" w:rsidP="00003049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4505B" w:rsidRPr="003145CC" w:rsidRDefault="00B4505B" w:rsidP="00003049"/>
        </w:tc>
      </w:tr>
      <w:tr w:rsidR="00B4505B" w:rsidRPr="003145CC" w:rsidTr="00003049">
        <w:trPr>
          <w:trHeight w:val="340"/>
        </w:trPr>
        <w:tc>
          <w:tcPr>
            <w:tcW w:w="3686" w:type="dxa"/>
            <w:vAlign w:val="center"/>
          </w:tcPr>
          <w:p w:rsidR="00B4505B" w:rsidRPr="003145CC" w:rsidRDefault="00B4505B" w:rsidP="00003049">
            <w:r>
              <w:t>Fabrikat, Typ, Größe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4505B" w:rsidRPr="003145CC" w:rsidRDefault="00B4505B" w:rsidP="00003049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5B" w:rsidRPr="003145CC" w:rsidRDefault="00B4505B" w:rsidP="00003049"/>
        </w:tc>
      </w:tr>
      <w:tr w:rsidR="00B4505B" w:rsidRPr="003145CC" w:rsidTr="00003049">
        <w:trPr>
          <w:trHeight w:val="340"/>
        </w:trPr>
        <w:tc>
          <w:tcPr>
            <w:tcW w:w="3686" w:type="dxa"/>
            <w:vAlign w:val="center"/>
          </w:tcPr>
          <w:p w:rsidR="00B4505B" w:rsidRPr="003145CC" w:rsidRDefault="00B4505B" w:rsidP="00003049">
            <w:r w:rsidRPr="003145CC">
              <w:t>Länge / Höhe / Tiefe des Gerätes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4505B" w:rsidRPr="003145CC" w:rsidRDefault="00B4505B" w:rsidP="00003049">
            <w:r w:rsidRPr="003145CC">
              <w:t>[mm]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5B" w:rsidRPr="003145CC" w:rsidRDefault="00B4505B" w:rsidP="00003049"/>
        </w:tc>
      </w:tr>
    </w:tbl>
    <w:p w:rsidR="00025A6C" w:rsidRPr="00025A6C" w:rsidRDefault="00025A6C" w:rsidP="00025A6C">
      <w:pPr>
        <w:rPr>
          <w:rStyle w:val="Fett"/>
        </w:rPr>
      </w:pPr>
    </w:p>
    <w:sectPr w:rsidR="00025A6C" w:rsidRPr="00025A6C" w:rsidSect="008D41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44" w:right="1134" w:bottom="454" w:left="1134" w:header="164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797" w:rsidRDefault="00D20797" w:rsidP="00A052EE">
      <w:r>
        <w:separator/>
      </w:r>
    </w:p>
  </w:endnote>
  <w:endnote w:type="continuationSeparator" w:id="0">
    <w:p w:rsidR="00D20797" w:rsidRDefault="00D20797" w:rsidP="00A0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3B5" w:rsidRDefault="006163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AC" w:rsidRPr="00C9426D" w:rsidRDefault="007C25AC" w:rsidP="00203C52">
    <w:pPr>
      <w:pStyle w:val="Futext"/>
    </w:pPr>
  </w:p>
  <w:p w:rsidR="00237137" w:rsidRDefault="00237137" w:rsidP="00203C52">
    <w:pPr>
      <w:pStyle w:val="Futext"/>
      <w:rPr>
        <w:b/>
      </w:rPr>
    </w:pPr>
    <w:r>
      <w:t>© LTG Aktiengesellschaft</w:t>
    </w:r>
    <w:r>
      <w:rPr>
        <w:b/>
      </w:rPr>
      <w:t xml:space="preserve"> · </w:t>
    </w:r>
    <w:r>
      <w:t>Grenzstraße 7</w:t>
    </w:r>
    <w:r>
      <w:rPr>
        <w:b/>
      </w:rPr>
      <w:t xml:space="preserve"> · </w:t>
    </w:r>
    <w:r>
      <w:t>70435 Stuttgart</w:t>
    </w:r>
    <w:r>
      <w:rPr>
        <w:b/>
      </w:rPr>
      <w:t xml:space="preserve"> · </w:t>
    </w:r>
    <w:r>
      <w:t>Deutschland</w:t>
    </w:r>
    <w:r>
      <w:tab/>
    </w:r>
    <w:r w:rsidR="00CF5E42">
      <w:rPr>
        <w:i/>
      </w:rPr>
      <w:t>HFG-0</w:t>
    </w:r>
    <w:r>
      <w:rPr>
        <w:i/>
      </w:rPr>
      <w:t>-deu-AT (</w:t>
    </w:r>
    <w:r w:rsidR="00CF5E42">
      <w:rPr>
        <w:i/>
      </w:rPr>
      <w:t>0</w:t>
    </w:r>
    <w:r w:rsidR="006163B5">
      <w:rPr>
        <w:i/>
      </w:rPr>
      <w:t>8</w:t>
    </w:r>
    <w:r w:rsidR="00CF5E42">
      <w:rPr>
        <w:i/>
      </w:rPr>
      <w:t>/</w:t>
    </w:r>
    <w:r w:rsidR="00FC081F">
      <w:rPr>
        <w:i/>
      </w:rPr>
      <w:t>23</w:t>
    </w:r>
    <w:r>
      <w:rPr>
        <w:i/>
      </w:rPr>
      <w:t>)</w:t>
    </w:r>
  </w:p>
  <w:p w:rsidR="00237137" w:rsidRPr="00FC081F" w:rsidRDefault="00237137" w:rsidP="00203C52">
    <w:pPr>
      <w:pStyle w:val="Futext"/>
      <w:rPr>
        <w:lang w:val="en-US"/>
      </w:rPr>
    </w:pPr>
    <w:r w:rsidRPr="00FC081F">
      <w:rPr>
        <w:lang w:val="en-US"/>
      </w:rPr>
      <w:t>Tel. +49 711 8201-0</w:t>
    </w:r>
    <w:r w:rsidRPr="00FC081F">
      <w:rPr>
        <w:b/>
        <w:lang w:val="en-US"/>
      </w:rPr>
      <w:t xml:space="preserve"> · </w:t>
    </w:r>
    <w:r w:rsidRPr="00FC081F">
      <w:rPr>
        <w:lang w:val="en-US"/>
      </w:rPr>
      <w:t>Fax +49 711 8201-720</w:t>
    </w:r>
    <w:r w:rsidRPr="00FC081F">
      <w:rPr>
        <w:b/>
        <w:lang w:val="en-US"/>
      </w:rPr>
      <w:t xml:space="preserve"> · </w:t>
    </w:r>
    <w:r w:rsidRPr="00FC081F">
      <w:rPr>
        <w:lang w:val="en-US"/>
      </w:rPr>
      <w:t>info@LTG</w:t>
    </w:r>
    <w:r w:rsidR="0051172B" w:rsidRPr="00FC081F">
      <w:rPr>
        <w:lang w:val="en-US"/>
      </w:rPr>
      <w:t>.de</w:t>
    </w:r>
    <w:r w:rsidRPr="00FC081F">
      <w:rPr>
        <w:b/>
        <w:lang w:val="en-US"/>
      </w:rPr>
      <w:t xml:space="preserve"> · </w:t>
    </w:r>
    <w:r w:rsidRPr="00FC081F">
      <w:rPr>
        <w:lang w:val="en-US"/>
      </w:rPr>
      <w:t>www.LTG</w:t>
    </w:r>
    <w:r w:rsidR="005C34E1" w:rsidRPr="00FC081F">
      <w:rPr>
        <w:lang w:val="en-US"/>
      </w:rPr>
      <w:t>.de</w:t>
    </w:r>
  </w:p>
  <w:p w:rsidR="007C25AC" w:rsidRPr="00466845" w:rsidRDefault="00237137" w:rsidP="00203C52">
    <w:pPr>
      <w:pStyle w:val="Futext"/>
    </w:pPr>
    <w:r>
      <w:t>Ausgaben mit früherem Datum werden hiermit ungültig</w:t>
    </w:r>
    <w:r>
      <w:rPr>
        <w:b/>
      </w:rPr>
      <w:t xml:space="preserve"> · </w:t>
    </w:r>
    <w:r>
      <w:t>Technische Änderungen vorbehalten</w:t>
    </w:r>
    <w:r>
      <w:tab/>
    </w:r>
    <w:r w:rsidR="00203C52" w:rsidRPr="00203C52">
      <w:t xml:space="preserve">Seite </w:t>
    </w:r>
    <w:r w:rsidR="00203C52" w:rsidRPr="00203C52">
      <w:fldChar w:fldCharType="begin"/>
    </w:r>
    <w:r w:rsidR="00203C52" w:rsidRPr="00203C52">
      <w:instrText>PAGE  \* Arabic  \* MERGEFORMAT</w:instrText>
    </w:r>
    <w:r w:rsidR="00203C52" w:rsidRPr="00203C52">
      <w:fldChar w:fldCharType="separate"/>
    </w:r>
    <w:r w:rsidR="00F03166">
      <w:rPr>
        <w:noProof/>
      </w:rPr>
      <w:t>1</w:t>
    </w:r>
    <w:r w:rsidR="00203C52" w:rsidRPr="00203C52">
      <w:fldChar w:fldCharType="end"/>
    </w:r>
    <w:r w:rsidR="00203C52" w:rsidRPr="00203C52">
      <w:t xml:space="preserve"> von </w:t>
    </w:r>
    <w:r w:rsidR="0062592C">
      <w:fldChar w:fldCharType="begin"/>
    </w:r>
    <w:r w:rsidR="0062592C">
      <w:instrText>NUMPAGES  \* Arabic  \* MERGEFORMAT</w:instrText>
    </w:r>
    <w:r w:rsidR="0062592C">
      <w:fldChar w:fldCharType="separate"/>
    </w:r>
    <w:r w:rsidR="00F03166">
      <w:rPr>
        <w:noProof/>
      </w:rPr>
      <w:t>4</w:t>
    </w:r>
    <w:r w:rsidR="0062592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3B5" w:rsidRDefault="006163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797" w:rsidRDefault="00D20797" w:rsidP="00A052EE">
      <w:r>
        <w:separator/>
      </w:r>
    </w:p>
  </w:footnote>
  <w:footnote w:type="continuationSeparator" w:id="0">
    <w:p w:rsidR="00D20797" w:rsidRDefault="00D20797" w:rsidP="00A05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3B5" w:rsidRDefault="006163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AC" w:rsidRPr="00531219" w:rsidRDefault="00587E7E" w:rsidP="00A052EE">
    <w:pPr>
      <w:pStyle w:val="berschrift1"/>
      <w:rPr>
        <w:szCs w:val="29"/>
      </w:rPr>
    </w:pPr>
    <w:r>
      <w:rPr>
        <w:noProof/>
        <w:szCs w:val="29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431800</wp:posOffset>
          </wp:positionV>
          <wp:extent cx="1346200" cy="360045"/>
          <wp:effectExtent l="0" t="0" r="0" b="0"/>
          <wp:wrapSquare wrapText="bothSides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AC" w:rsidRPr="00531219">
      <w:rPr>
        <w:szCs w:val="29"/>
      </w:rPr>
      <w:t>Ausschreibungstext</w:t>
    </w:r>
  </w:p>
  <w:p w:rsidR="009E5009" w:rsidRPr="00A052EE" w:rsidRDefault="00F617ED" w:rsidP="00F617ED">
    <w:pPr>
      <w:pStyle w:val="berschrift2"/>
    </w:pPr>
    <w:r>
      <w:t xml:space="preserve">Induktionsgeräte </w:t>
    </w:r>
    <w:r w:rsidRPr="00F617ED">
      <w:t>HFG</w:t>
    </w:r>
    <w:r w:rsidR="00EA4AE2">
      <w:t>-0</w:t>
    </w:r>
    <w:r>
      <w:t xml:space="preserve">, </w:t>
    </w:r>
    <w:r w:rsidRPr="00F617ED">
      <w:t>Einbau in Brüstungen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3B5" w:rsidRDefault="006163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6" style="width:0;height:1.5pt" o:hralign="center" o:bullet="t" o:hrstd="t" o:hr="t" fillcolor="#a0a0a0" stroked="f"/>
    </w:pict>
  </w:numPicBullet>
  <w:numPicBullet w:numPicBulletId="1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002C55E5"/>
    <w:multiLevelType w:val="hybridMultilevel"/>
    <w:tmpl w:val="770C9246"/>
    <w:lvl w:ilvl="0" w:tplc="F1806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075E"/>
    <w:multiLevelType w:val="hybridMultilevel"/>
    <w:tmpl w:val="B8FE9ED8"/>
    <w:lvl w:ilvl="0" w:tplc="1D92DDC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71627"/>
    <w:multiLevelType w:val="hybridMultilevel"/>
    <w:tmpl w:val="2BAE16A6"/>
    <w:lvl w:ilvl="0" w:tplc="F1806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53383"/>
    <w:multiLevelType w:val="hybridMultilevel"/>
    <w:tmpl w:val="BB042204"/>
    <w:lvl w:ilvl="0" w:tplc="98B4C3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F3BE4"/>
    <w:multiLevelType w:val="hybridMultilevel"/>
    <w:tmpl w:val="445031EC"/>
    <w:lvl w:ilvl="0" w:tplc="ECF032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C100BB"/>
    <w:multiLevelType w:val="hybridMultilevel"/>
    <w:tmpl w:val="8D7EC4B8"/>
    <w:lvl w:ilvl="0" w:tplc="758C05AE">
      <w:numFmt w:val="bullet"/>
      <w:pStyle w:val="AufzhlungszeichenBindestrich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41504"/>
    <w:multiLevelType w:val="hybridMultilevel"/>
    <w:tmpl w:val="42529034"/>
    <w:lvl w:ilvl="0" w:tplc="8B5A7D28">
      <w:start w:val="1"/>
      <w:numFmt w:val="bullet"/>
      <w:pStyle w:val="AufzhlungKreisvorne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4425E4"/>
    <w:multiLevelType w:val="hybridMultilevel"/>
    <w:tmpl w:val="39C49578"/>
    <w:lvl w:ilvl="0" w:tplc="7A5A2B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803D6"/>
    <w:multiLevelType w:val="hybridMultilevel"/>
    <w:tmpl w:val="73FE562A"/>
    <w:lvl w:ilvl="0" w:tplc="235CF132">
      <w:start w:val="1"/>
      <w:numFmt w:val="bullet"/>
      <w:pStyle w:val="Listenabsatz"/>
      <w:lvlText w:val="o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15A50"/>
    <w:multiLevelType w:val="hybridMultilevel"/>
    <w:tmpl w:val="B6987940"/>
    <w:lvl w:ilvl="0" w:tplc="1E004FB0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1EE56E20"/>
    <w:multiLevelType w:val="hybridMultilevel"/>
    <w:tmpl w:val="8E48EC30"/>
    <w:lvl w:ilvl="0" w:tplc="4A12E8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35E05"/>
    <w:multiLevelType w:val="hybridMultilevel"/>
    <w:tmpl w:val="71BCB43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34C33"/>
    <w:multiLevelType w:val="hybridMultilevel"/>
    <w:tmpl w:val="FFCA8A68"/>
    <w:lvl w:ilvl="0" w:tplc="4A12E8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DBAB310">
      <w:start w:val="1"/>
      <w:numFmt w:val="bullet"/>
      <w:lvlText w:val="-"/>
      <w:lvlJc w:val="left"/>
      <w:pPr>
        <w:ind w:left="1440" w:hanging="360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A1E8B"/>
    <w:multiLevelType w:val="hybridMultilevel"/>
    <w:tmpl w:val="FE3259EC"/>
    <w:lvl w:ilvl="0" w:tplc="1D92DD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3242D"/>
    <w:multiLevelType w:val="hybridMultilevel"/>
    <w:tmpl w:val="16003E0E"/>
    <w:lvl w:ilvl="0" w:tplc="7A5A2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E411A"/>
    <w:multiLevelType w:val="hybridMultilevel"/>
    <w:tmpl w:val="AD923CE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E7900"/>
    <w:multiLevelType w:val="hybridMultilevel"/>
    <w:tmpl w:val="B144051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A706E"/>
    <w:multiLevelType w:val="hybridMultilevel"/>
    <w:tmpl w:val="16003E0E"/>
    <w:lvl w:ilvl="0" w:tplc="7A5A2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C6E3A"/>
    <w:multiLevelType w:val="hybridMultilevel"/>
    <w:tmpl w:val="4C0CDE20"/>
    <w:lvl w:ilvl="0" w:tplc="4A12E8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8B4C37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3005C"/>
    <w:multiLevelType w:val="hybridMultilevel"/>
    <w:tmpl w:val="A07886BE"/>
    <w:lvl w:ilvl="0" w:tplc="74B848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E7CDD"/>
    <w:multiLevelType w:val="hybridMultilevel"/>
    <w:tmpl w:val="88DCDAA6"/>
    <w:lvl w:ilvl="0" w:tplc="1D92DDC4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8192B87"/>
    <w:multiLevelType w:val="hybridMultilevel"/>
    <w:tmpl w:val="37B4879E"/>
    <w:lvl w:ilvl="0" w:tplc="ADCAA5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30E1C"/>
    <w:multiLevelType w:val="hybridMultilevel"/>
    <w:tmpl w:val="433253FE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D655489"/>
    <w:multiLevelType w:val="hybridMultilevel"/>
    <w:tmpl w:val="C0F4DECA"/>
    <w:lvl w:ilvl="0" w:tplc="94A27524">
      <w:start w:val="1"/>
      <w:numFmt w:val="bullet"/>
      <w:pStyle w:val="AufzhlungKreiseingerckt"/>
      <w:lvlText w:val="o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615C2"/>
    <w:multiLevelType w:val="hybridMultilevel"/>
    <w:tmpl w:val="AA1EBE6A"/>
    <w:lvl w:ilvl="0" w:tplc="4DF88A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90B45"/>
    <w:multiLevelType w:val="hybridMultilevel"/>
    <w:tmpl w:val="F146A7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7091E"/>
    <w:multiLevelType w:val="hybridMultilevel"/>
    <w:tmpl w:val="F7A066F4"/>
    <w:lvl w:ilvl="0" w:tplc="1E004FB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15AA8"/>
    <w:multiLevelType w:val="hybridMultilevel"/>
    <w:tmpl w:val="ACE0A4E4"/>
    <w:lvl w:ilvl="0" w:tplc="57FCB3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C5798"/>
    <w:multiLevelType w:val="multilevel"/>
    <w:tmpl w:val="706695FA"/>
    <w:lvl w:ilvl="0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61D91BC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2024563"/>
    <w:multiLevelType w:val="hybridMultilevel"/>
    <w:tmpl w:val="16003E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F7565"/>
    <w:multiLevelType w:val="hybridMultilevel"/>
    <w:tmpl w:val="5E94A99E"/>
    <w:lvl w:ilvl="0" w:tplc="1D92DDC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53EFD"/>
    <w:multiLevelType w:val="hybridMultilevel"/>
    <w:tmpl w:val="6D40C6DC"/>
    <w:lvl w:ilvl="0" w:tplc="A2A651BA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B26413"/>
    <w:multiLevelType w:val="hybridMultilevel"/>
    <w:tmpl w:val="12CEEDC8"/>
    <w:lvl w:ilvl="0" w:tplc="48682E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51481"/>
    <w:multiLevelType w:val="hybridMultilevel"/>
    <w:tmpl w:val="B6987940"/>
    <w:lvl w:ilvl="0" w:tplc="926A5156">
      <w:numFmt w:val="bullet"/>
      <w:lvlText w:val=""/>
      <w:lvlJc w:val="left"/>
      <w:pPr>
        <w:tabs>
          <w:tab w:val="num" w:pos="2760"/>
        </w:tabs>
        <w:ind w:left="276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5" w15:restartNumberingAfterBreak="0">
    <w:nsid w:val="7D7D6E58"/>
    <w:multiLevelType w:val="hybridMultilevel"/>
    <w:tmpl w:val="D24669E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A96B17"/>
    <w:multiLevelType w:val="hybridMultilevel"/>
    <w:tmpl w:val="2B0E1980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7"/>
  </w:num>
  <w:num w:numId="5">
    <w:abstractNumId w:val="7"/>
  </w:num>
  <w:num w:numId="6">
    <w:abstractNumId w:val="30"/>
  </w:num>
  <w:num w:numId="7">
    <w:abstractNumId w:val="14"/>
  </w:num>
  <w:num w:numId="8">
    <w:abstractNumId w:val="23"/>
  </w:num>
  <w:num w:numId="9">
    <w:abstractNumId w:val="27"/>
  </w:num>
  <w:num w:numId="10">
    <w:abstractNumId w:val="6"/>
  </w:num>
  <w:num w:numId="11">
    <w:abstractNumId w:val="6"/>
  </w:num>
  <w:num w:numId="12">
    <w:abstractNumId w:val="26"/>
  </w:num>
  <w:num w:numId="13">
    <w:abstractNumId w:val="34"/>
  </w:num>
  <w:num w:numId="14">
    <w:abstractNumId w:val="9"/>
  </w:num>
  <w:num w:numId="15">
    <w:abstractNumId w:val="33"/>
  </w:num>
  <w:num w:numId="16">
    <w:abstractNumId w:val="6"/>
  </w:num>
  <w:num w:numId="17">
    <w:abstractNumId w:val="10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8"/>
  </w:num>
  <w:num w:numId="21">
    <w:abstractNumId w:val="35"/>
  </w:num>
  <w:num w:numId="22">
    <w:abstractNumId w:val="12"/>
  </w:num>
  <w:num w:numId="23">
    <w:abstractNumId w:val="29"/>
  </w:num>
  <w:num w:numId="24">
    <w:abstractNumId w:val="15"/>
  </w:num>
  <w:num w:numId="25">
    <w:abstractNumId w:val="16"/>
  </w:num>
  <w:num w:numId="26">
    <w:abstractNumId w:val="11"/>
  </w:num>
  <w:num w:numId="27">
    <w:abstractNumId w:val="3"/>
  </w:num>
  <w:num w:numId="28">
    <w:abstractNumId w:val="21"/>
  </w:num>
  <w:num w:numId="29">
    <w:abstractNumId w:val="32"/>
  </w:num>
  <w:num w:numId="30">
    <w:abstractNumId w:val="24"/>
  </w:num>
  <w:num w:numId="31">
    <w:abstractNumId w:val="8"/>
  </w:num>
  <w:num w:numId="32">
    <w:abstractNumId w:val="31"/>
  </w:num>
  <w:num w:numId="33">
    <w:abstractNumId w:val="22"/>
  </w:num>
  <w:num w:numId="34">
    <w:abstractNumId w:val="36"/>
  </w:num>
  <w:num w:numId="35">
    <w:abstractNumId w:val="25"/>
  </w:num>
  <w:num w:numId="36">
    <w:abstractNumId w:val="28"/>
  </w:num>
  <w:num w:numId="37">
    <w:abstractNumId w:val="8"/>
  </w:num>
  <w:num w:numId="38">
    <w:abstractNumId w:val="36"/>
  </w:num>
  <w:num w:numId="39">
    <w:abstractNumId w:val="1"/>
  </w:num>
  <w:num w:numId="40">
    <w:abstractNumId w:val="13"/>
  </w:num>
  <w:num w:numId="41">
    <w:abstractNumId w:val="8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284"/>
  <w:autoHyphenation/>
  <w:hyphenationZone w:val="22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75"/>
    <w:rsid w:val="00003049"/>
    <w:rsid w:val="00006B2C"/>
    <w:rsid w:val="000129E2"/>
    <w:rsid w:val="000247BB"/>
    <w:rsid w:val="00025A6C"/>
    <w:rsid w:val="00077390"/>
    <w:rsid w:val="000850A5"/>
    <w:rsid w:val="00085CDF"/>
    <w:rsid w:val="0009439A"/>
    <w:rsid w:val="000B0DAD"/>
    <w:rsid w:val="000D3542"/>
    <w:rsid w:val="000D6221"/>
    <w:rsid w:val="00117881"/>
    <w:rsid w:val="00136522"/>
    <w:rsid w:val="00143C93"/>
    <w:rsid w:val="001454B1"/>
    <w:rsid w:val="00152BAB"/>
    <w:rsid w:val="00160718"/>
    <w:rsid w:val="001672F9"/>
    <w:rsid w:val="00173B67"/>
    <w:rsid w:val="001A3702"/>
    <w:rsid w:val="001B6A1A"/>
    <w:rsid w:val="001B741D"/>
    <w:rsid w:val="001D0917"/>
    <w:rsid w:val="001D2D61"/>
    <w:rsid w:val="001D6729"/>
    <w:rsid w:val="001E1F87"/>
    <w:rsid w:val="00203C52"/>
    <w:rsid w:val="00215109"/>
    <w:rsid w:val="00217F83"/>
    <w:rsid w:val="0022064B"/>
    <w:rsid w:val="0023312A"/>
    <w:rsid w:val="00237137"/>
    <w:rsid w:val="002467FD"/>
    <w:rsid w:val="0025424E"/>
    <w:rsid w:val="00262553"/>
    <w:rsid w:val="0026549A"/>
    <w:rsid w:val="00265615"/>
    <w:rsid w:val="00265996"/>
    <w:rsid w:val="00283E10"/>
    <w:rsid w:val="00284999"/>
    <w:rsid w:val="00290AE1"/>
    <w:rsid w:val="002E0D8C"/>
    <w:rsid w:val="002F2780"/>
    <w:rsid w:val="003167FC"/>
    <w:rsid w:val="003322EF"/>
    <w:rsid w:val="00334FEC"/>
    <w:rsid w:val="00335D81"/>
    <w:rsid w:val="00340240"/>
    <w:rsid w:val="00351082"/>
    <w:rsid w:val="00355997"/>
    <w:rsid w:val="00362B44"/>
    <w:rsid w:val="00363FAF"/>
    <w:rsid w:val="003720E7"/>
    <w:rsid w:val="003747A8"/>
    <w:rsid w:val="003750BC"/>
    <w:rsid w:val="00393E44"/>
    <w:rsid w:val="003941E5"/>
    <w:rsid w:val="003A6AE2"/>
    <w:rsid w:val="003E75AB"/>
    <w:rsid w:val="003E7C96"/>
    <w:rsid w:val="00406A4D"/>
    <w:rsid w:val="00427F70"/>
    <w:rsid w:val="00447DA8"/>
    <w:rsid w:val="00466845"/>
    <w:rsid w:val="004A5996"/>
    <w:rsid w:val="004B2EA7"/>
    <w:rsid w:val="004D3995"/>
    <w:rsid w:val="004D6C7C"/>
    <w:rsid w:val="004E4422"/>
    <w:rsid w:val="004F07A2"/>
    <w:rsid w:val="004F5E7F"/>
    <w:rsid w:val="005032C1"/>
    <w:rsid w:val="0051172B"/>
    <w:rsid w:val="00512B53"/>
    <w:rsid w:val="00531219"/>
    <w:rsid w:val="0055401C"/>
    <w:rsid w:val="00567884"/>
    <w:rsid w:val="00587E7E"/>
    <w:rsid w:val="00595699"/>
    <w:rsid w:val="005973AA"/>
    <w:rsid w:val="005A15B1"/>
    <w:rsid w:val="005B1EAD"/>
    <w:rsid w:val="005C34E1"/>
    <w:rsid w:val="005F1036"/>
    <w:rsid w:val="006163B5"/>
    <w:rsid w:val="00623B59"/>
    <w:rsid w:val="0062592C"/>
    <w:rsid w:val="00640233"/>
    <w:rsid w:val="00651395"/>
    <w:rsid w:val="00652A23"/>
    <w:rsid w:val="006573FC"/>
    <w:rsid w:val="00665EF4"/>
    <w:rsid w:val="00682025"/>
    <w:rsid w:val="00693BA8"/>
    <w:rsid w:val="006A029E"/>
    <w:rsid w:val="006A52C0"/>
    <w:rsid w:val="006B7BC1"/>
    <w:rsid w:val="006D4C60"/>
    <w:rsid w:val="006E314C"/>
    <w:rsid w:val="006E3EAF"/>
    <w:rsid w:val="006E4A4F"/>
    <w:rsid w:val="006E5DC2"/>
    <w:rsid w:val="006F2AAE"/>
    <w:rsid w:val="00700DD2"/>
    <w:rsid w:val="0071326D"/>
    <w:rsid w:val="00720B3D"/>
    <w:rsid w:val="00741FFB"/>
    <w:rsid w:val="007710D9"/>
    <w:rsid w:val="007845E7"/>
    <w:rsid w:val="00794296"/>
    <w:rsid w:val="007B2D13"/>
    <w:rsid w:val="007C25AC"/>
    <w:rsid w:val="007D08A0"/>
    <w:rsid w:val="007D1B16"/>
    <w:rsid w:val="007F7E64"/>
    <w:rsid w:val="00800EBC"/>
    <w:rsid w:val="00841205"/>
    <w:rsid w:val="0085220B"/>
    <w:rsid w:val="00862176"/>
    <w:rsid w:val="008656EC"/>
    <w:rsid w:val="00883560"/>
    <w:rsid w:val="008B08E9"/>
    <w:rsid w:val="008B2480"/>
    <w:rsid w:val="008B5FC9"/>
    <w:rsid w:val="008C0F4A"/>
    <w:rsid w:val="008D4175"/>
    <w:rsid w:val="008E04FB"/>
    <w:rsid w:val="00906370"/>
    <w:rsid w:val="00920B75"/>
    <w:rsid w:val="00930A01"/>
    <w:rsid w:val="0095480F"/>
    <w:rsid w:val="009757C4"/>
    <w:rsid w:val="009829A2"/>
    <w:rsid w:val="009846D5"/>
    <w:rsid w:val="009D31C8"/>
    <w:rsid w:val="009D5C20"/>
    <w:rsid w:val="009E5009"/>
    <w:rsid w:val="009F3B18"/>
    <w:rsid w:val="009F79B6"/>
    <w:rsid w:val="00A052EE"/>
    <w:rsid w:val="00A3662A"/>
    <w:rsid w:val="00A426AC"/>
    <w:rsid w:val="00A5794A"/>
    <w:rsid w:val="00A77B3A"/>
    <w:rsid w:val="00A827A8"/>
    <w:rsid w:val="00A903AE"/>
    <w:rsid w:val="00A93AD4"/>
    <w:rsid w:val="00AA2DD4"/>
    <w:rsid w:val="00AC3EEC"/>
    <w:rsid w:val="00AE374F"/>
    <w:rsid w:val="00B0162A"/>
    <w:rsid w:val="00B02D70"/>
    <w:rsid w:val="00B42162"/>
    <w:rsid w:val="00B4505B"/>
    <w:rsid w:val="00B50677"/>
    <w:rsid w:val="00B65BA2"/>
    <w:rsid w:val="00B82EB3"/>
    <w:rsid w:val="00B83EEF"/>
    <w:rsid w:val="00B92216"/>
    <w:rsid w:val="00BA2EB6"/>
    <w:rsid w:val="00BA5753"/>
    <w:rsid w:val="00BC5EA7"/>
    <w:rsid w:val="00C1276B"/>
    <w:rsid w:val="00C142D3"/>
    <w:rsid w:val="00C30DD4"/>
    <w:rsid w:val="00C345A9"/>
    <w:rsid w:val="00C55FFF"/>
    <w:rsid w:val="00C84E36"/>
    <w:rsid w:val="00C94434"/>
    <w:rsid w:val="00C96E5A"/>
    <w:rsid w:val="00CA703D"/>
    <w:rsid w:val="00CA7A4F"/>
    <w:rsid w:val="00CC30AB"/>
    <w:rsid w:val="00CE003F"/>
    <w:rsid w:val="00CE5BB1"/>
    <w:rsid w:val="00CF5E42"/>
    <w:rsid w:val="00D05A8C"/>
    <w:rsid w:val="00D11883"/>
    <w:rsid w:val="00D20797"/>
    <w:rsid w:val="00D2695C"/>
    <w:rsid w:val="00D41296"/>
    <w:rsid w:val="00D56245"/>
    <w:rsid w:val="00D70217"/>
    <w:rsid w:val="00D82F5A"/>
    <w:rsid w:val="00D91045"/>
    <w:rsid w:val="00D95BB5"/>
    <w:rsid w:val="00DA3F9A"/>
    <w:rsid w:val="00DC16FD"/>
    <w:rsid w:val="00DE7982"/>
    <w:rsid w:val="00E4579A"/>
    <w:rsid w:val="00E50AA0"/>
    <w:rsid w:val="00E526F0"/>
    <w:rsid w:val="00E74F52"/>
    <w:rsid w:val="00E8259E"/>
    <w:rsid w:val="00E93CEF"/>
    <w:rsid w:val="00E95AB4"/>
    <w:rsid w:val="00EA4AE2"/>
    <w:rsid w:val="00EB75CF"/>
    <w:rsid w:val="00EC344E"/>
    <w:rsid w:val="00ED18C7"/>
    <w:rsid w:val="00EE75D3"/>
    <w:rsid w:val="00F03166"/>
    <w:rsid w:val="00F11E15"/>
    <w:rsid w:val="00F13949"/>
    <w:rsid w:val="00F16FF8"/>
    <w:rsid w:val="00F20DE8"/>
    <w:rsid w:val="00F27852"/>
    <w:rsid w:val="00F4723F"/>
    <w:rsid w:val="00F5445E"/>
    <w:rsid w:val="00F561DF"/>
    <w:rsid w:val="00F617ED"/>
    <w:rsid w:val="00F6452E"/>
    <w:rsid w:val="00F720E6"/>
    <w:rsid w:val="00F87534"/>
    <w:rsid w:val="00F920FF"/>
    <w:rsid w:val="00F959A9"/>
    <w:rsid w:val="00FB0A9A"/>
    <w:rsid w:val="00FC081F"/>
    <w:rsid w:val="00FC16D4"/>
    <w:rsid w:val="00FC5BDC"/>
    <w:rsid w:val="00FC61E2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5365F2"/>
  <w15:chartTrackingRefBased/>
  <w15:docId w15:val="{1F1F0D69-7A31-4D35-9C81-13C12CED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3995"/>
    <w:pPr>
      <w:spacing w:line="264" w:lineRule="auto"/>
    </w:pPr>
    <w:rPr>
      <w:rFonts w:ascii="Arial" w:hAnsi="Arial" w:cs="Arial"/>
      <w:sz w:val="18"/>
      <w:szCs w:val="18"/>
    </w:rPr>
  </w:style>
  <w:style w:type="paragraph" w:styleId="berschrift1">
    <w:name w:val="heading 1"/>
    <w:basedOn w:val="Standard"/>
    <w:next w:val="berschrift2"/>
    <w:qFormat/>
    <w:rsid w:val="004D3995"/>
    <w:pPr>
      <w:keepNext/>
      <w:outlineLvl w:val="0"/>
    </w:pPr>
    <w:rPr>
      <w:b/>
      <w:bCs/>
      <w:iCs/>
      <w:color w:val="A6A6A6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3995"/>
    <w:pPr>
      <w:spacing w:line="360" w:lineRule="auto"/>
      <w:outlineLvl w:val="1"/>
    </w:pPr>
    <w:rPr>
      <w:b/>
      <w:color w:val="000066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B75CF"/>
    <w:pPr>
      <w:tabs>
        <w:tab w:val="center" w:pos="4536"/>
        <w:tab w:val="right" w:pos="9072"/>
      </w:tabs>
    </w:pPr>
  </w:style>
  <w:style w:type="paragraph" w:customStyle="1" w:styleId="Standardletzt">
    <w:name w:val="Standard letzt"/>
    <w:basedOn w:val="Standard"/>
    <w:rsid w:val="00EB75CF"/>
    <w:pPr>
      <w:spacing w:after="120"/>
    </w:pPr>
    <w:rPr>
      <w:szCs w:val="20"/>
    </w:rPr>
  </w:style>
  <w:style w:type="paragraph" w:customStyle="1" w:styleId="Standardletztunter">
    <w:name w:val="Standard letzt unter"/>
    <w:basedOn w:val="Standard"/>
    <w:rsid w:val="00EB75CF"/>
    <w:pPr>
      <w:spacing w:before="120" w:after="60"/>
    </w:pPr>
    <w:rPr>
      <w:szCs w:val="20"/>
      <w:u w:val="single"/>
    </w:rPr>
  </w:style>
  <w:style w:type="paragraph" w:styleId="Fuzeile">
    <w:name w:val="footer"/>
    <w:basedOn w:val="Standard"/>
    <w:link w:val="FuzeileZchn"/>
    <w:semiHidden/>
    <w:rsid w:val="00EB75CF"/>
    <w:pPr>
      <w:tabs>
        <w:tab w:val="center" w:pos="4536"/>
        <w:tab w:val="right" w:pos="9072"/>
      </w:tabs>
    </w:pPr>
  </w:style>
  <w:style w:type="paragraph" w:customStyle="1" w:styleId="AufzhlungszeichenBindestrich">
    <w:name w:val="Aufzählungszeichen Bindestrich"/>
    <w:basedOn w:val="Standard"/>
    <w:rsid w:val="00EB75CF"/>
    <w:pPr>
      <w:numPr>
        <w:numId w:val="2"/>
      </w:numPr>
      <w:tabs>
        <w:tab w:val="clear" w:pos="720"/>
        <w:tab w:val="num" w:pos="355"/>
      </w:tabs>
      <w:spacing w:after="120"/>
      <w:ind w:left="355" w:hanging="283"/>
    </w:pPr>
    <w:rPr>
      <w:szCs w:val="20"/>
    </w:rPr>
  </w:style>
  <w:style w:type="paragraph" w:styleId="Textkrper-Zeileneinzug">
    <w:name w:val="Body Text Indent"/>
    <w:basedOn w:val="Standard"/>
    <w:semiHidden/>
    <w:rsid w:val="00EB75CF"/>
    <w:pPr>
      <w:ind w:left="705" w:hanging="705"/>
    </w:pPr>
    <w:rPr>
      <w:sz w:val="24"/>
    </w:rPr>
  </w:style>
  <w:style w:type="paragraph" w:customStyle="1" w:styleId="Standardletztfett">
    <w:name w:val="Standard letzt fett"/>
    <w:basedOn w:val="Standard"/>
    <w:rsid w:val="00EB75CF"/>
    <w:pPr>
      <w:spacing w:before="160" w:after="120"/>
    </w:pPr>
    <w:rPr>
      <w:b/>
      <w:bCs/>
      <w:szCs w:val="20"/>
    </w:rPr>
  </w:style>
  <w:style w:type="character" w:styleId="Hyperlink">
    <w:name w:val="Hyperlink"/>
    <w:uiPriority w:val="99"/>
    <w:unhideWhenUsed/>
    <w:rsid w:val="006E3EAF"/>
    <w:rPr>
      <w:color w:val="0000FF"/>
      <w:u w:val="single"/>
    </w:rPr>
  </w:style>
  <w:style w:type="paragraph" w:customStyle="1" w:styleId="Standardletztkurz">
    <w:name w:val="Standard letzt kurz"/>
    <w:basedOn w:val="Standardletzt"/>
    <w:rsid w:val="00EB75CF"/>
    <w:pPr>
      <w:spacing w:before="120" w:after="60"/>
    </w:pPr>
  </w:style>
  <w:style w:type="paragraph" w:customStyle="1" w:styleId="AufzhlungKreisvorne">
    <w:name w:val="Aufzählung Kreis vorne"/>
    <w:basedOn w:val="Standard"/>
    <w:rsid w:val="00EB75CF"/>
    <w:pPr>
      <w:numPr>
        <w:numId w:val="10"/>
      </w:numPr>
      <w:spacing w:after="40"/>
    </w:pPr>
    <w:rPr>
      <w:szCs w:val="20"/>
    </w:rPr>
  </w:style>
  <w:style w:type="paragraph" w:customStyle="1" w:styleId="AufzhlungKreiseingerckt">
    <w:name w:val="Aufzählung Kreis eingerückt"/>
    <w:basedOn w:val="Standard"/>
    <w:rsid w:val="00EB75CF"/>
    <w:pPr>
      <w:numPr>
        <w:numId w:val="8"/>
      </w:numPr>
      <w:spacing w:after="120"/>
    </w:pPr>
    <w:rPr>
      <w:szCs w:val="20"/>
    </w:rPr>
  </w:style>
  <w:style w:type="paragraph" w:styleId="Listenabsatz">
    <w:name w:val="List Paragraph"/>
    <w:basedOn w:val="Standard"/>
    <w:uiPriority w:val="34"/>
    <w:qFormat/>
    <w:rsid w:val="000129E2"/>
    <w:pPr>
      <w:numPr>
        <w:numId w:val="31"/>
      </w:numPr>
      <w:tabs>
        <w:tab w:val="left" w:pos="284"/>
      </w:tabs>
      <w:spacing w:before="120" w:after="120" w:line="240" w:lineRule="auto"/>
      <w:ind w:left="714" w:hanging="357"/>
    </w:pPr>
  </w:style>
  <w:style w:type="character" w:customStyle="1" w:styleId="FuzeileZchn">
    <w:name w:val="Fußzeile Zchn"/>
    <w:link w:val="Fuzeile"/>
    <w:semiHidden/>
    <w:rsid w:val="00466845"/>
    <w:rPr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E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82EB3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4D3995"/>
    <w:rPr>
      <w:rFonts w:ascii="Arial" w:hAnsi="Arial"/>
      <w:b/>
      <w:sz w:val="18"/>
    </w:rPr>
  </w:style>
  <w:style w:type="character" w:customStyle="1" w:styleId="berschrift2Zchn">
    <w:name w:val="Überschrift 2 Zchn"/>
    <w:link w:val="berschrift2"/>
    <w:uiPriority w:val="9"/>
    <w:rsid w:val="004D3995"/>
    <w:rPr>
      <w:rFonts w:ascii="Arial" w:hAnsi="Arial" w:cs="Arial"/>
      <w:b/>
      <w:color w:val="000066"/>
      <w:sz w:val="28"/>
      <w:szCs w:val="18"/>
    </w:rPr>
  </w:style>
  <w:style w:type="paragraph" w:customStyle="1" w:styleId="Futext">
    <w:name w:val="Fußtext"/>
    <w:basedOn w:val="Fuzeile"/>
    <w:link w:val="FutextZchn"/>
    <w:qFormat/>
    <w:rsid w:val="00203C52"/>
    <w:pPr>
      <w:tabs>
        <w:tab w:val="clear" w:pos="4536"/>
        <w:tab w:val="clear" w:pos="9072"/>
        <w:tab w:val="right" w:pos="9639"/>
      </w:tabs>
      <w:spacing w:line="240" w:lineRule="auto"/>
    </w:pPr>
    <w:rPr>
      <w:sz w:val="16"/>
    </w:rPr>
  </w:style>
  <w:style w:type="character" w:customStyle="1" w:styleId="FutextZchn">
    <w:name w:val="Fußtext Zchn"/>
    <w:link w:val="Futext"/>
    <w:rsid w:val="00203C52"/>
    <w:rPr>
      <w:rFonts w:ascii="Arial" w:hAnsi="Arial" w:cs="Arial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5E9E5-468D-4C3F-ABD6-60DC24F7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1634</Words>
  <Characters>12137</Characters>
  <Application>Microsoft Office Word</Application>
  <DocSecurity>0</DocSecurity>
  <Lines>101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LTG Aktiengesellschaft</Company>
  <LinksUpToDate>false</LinksUpToDate>
  <CharactersWithSpaces>13744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bra</dc:creator>
  <cp:keywords/>
  <cp:lastModifiedBy>Hengelhaupt, Friedrich</cp:lastModifiedBy>
  <cp:revision>8</cp:revision>
  <cp:lastPrinted>2012-03-01T07:58:00Z</cp:lastPrinted>
  <dcterms:created xsi:type="dcterms:W3CDTF">2023-06-19T12:44:00Z</dcterms:created>
  <dcterms:modified xsi:type="dcterms:W3CDTF">2023-08-10T13:16:00Z</dcterms:modified>
</cp:coreProperties>
</file>